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1FB0" w14:textId="77777777" w:rsidR="00636481" w:rsidRPr="006B2C94" w:rsidRDefault="00636481" w:rsidP="00636481">
      <w:pPr>
        <w:pStyle w:val="2"/>
        <w:pageBreakBefore/>
        <w:tabs>
          <w:tab w:val="clear" w:pos="567"/>
          <w:tab w:val="left" w:pos="0"/>
        </w:tabs>
        <w:ind w:left="0" w:firstLine="0"/>
        <w:rPr>
          <w:lang w:val="el-GR"/>
        </w:rPr>
      </w:pPr>
      <w:bookmarkStart w:id="0" w:name="_Toc64455005"/>
      <w:r w:rsidRPr="007230AA">
        <w:rPr>
          <w:rFonts w:ascii="Calibri" w:hAnsi="Calibri"/>
          <w:lang w:val="el-GR"/>
        </w:rPr>
        <w:t>ΠΑΡΑΡΤΗΜΑ ΙΙΙ – Υπόδειγμα Τεχνικής Προσφοράς</w:t>
      </w:r>
      <w:bookmarkEnd w:id="0"/>
      <w:r>
        <w:rPr>
          <w:rFonts w:ascii="Calibri" w:hAnsi="Calibri"/>
          <w:lang w:val="el-GR"/>
        </w:rPr>
        <w:t xml:space="preserve"> </w:t>
      </w:r>
    </w:p>
    <w:p w14:paraId="786C8BAF" w14:textId="77777777" w:rsidR="00636481" w:rsidRDefault="00636481" w:rsidP="00636481">
      <w:pPr>
        <w:rPr>
          <w:bCs/>
          <w:lang w:val="el-GR"/>
        </w:rPr>
      </w:pPr>
      <w:r w:rsidRPr="00F25160">
        <w:rPr>
          <w:bCs/>
          <w:lang w:val="el-GR"/>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14:paraId="7737B660" w14:textId="77777777" w:rsidR="00636481" w:rsidRDefault="00636481" w:rsidP="00636481">
      <w:pPr>
        <w:jc w:val="center"/>
        <w:rPr>
          <w:b/>
          <w:bCs/>
          <w:lang w:val="el-GR"/>
        </w:rPr>
      </w:pPr>
      <w:r w:rsidRPr="006C6D13">
        <w:rPr>
          <w:b/>
          <w:bCs/>
          <w:lang w:val="el-GR"/>
        </w:rPr>
        <w:t xml:space="preserve">ΠΙΝΑΚΑΣ </w:t>
      </w:r>
      <w:r>
        <w:rPr>
          <w:b/>
          <w:bCs/>
          <w:lang w:val="el-GR"/>
        </w:rPr>
        <w:t xml:space="preserve">ΕΠΑΚΡΙΒΩΝ </w:t>
      </w:r>
      <w:r w:rsidRPr="006C6D13">
        <w:rPr>
          <w:b/>
          <w:bCs/>
          <w:lang w:val="el-GR"/>
        </w:rPr>
        <w:t>ΠΡΟΔΙΑΓΡΑΦΩΝ</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114"/>
        <w:gridCol w:w="1275"/>
        <w:gridCol w:w="1418"/>
      </w:tblGrid>
      <w:tr w:rsidR="00636481" w14:paraId="430AF3CD" w14:textId="77777777" w:rsidTr="00076EEF">
        <w:trPr>
          <w:jc w:val="center"/>
        </w:trPr>
        <w:tc>
          <w:tcPr>
            <w:tcW w:w="4977" w:type="dxa"/>
            <w:shd w:val="clear" w:color="auto" w:fill="auto"/>
          </w:tcPr>
          <w:p w14:paraId="2F5C802E" w14:textId="77777777" w:rsidR="00636481" w:rsidRPr="005E2016" w:rsidRDefault="00636481" w:rsidP="00076EEF">
            <w:pPr>
              <w:jc w:val="center"/>
              <w:rPr>
                <w:rFonts w:eastAsia="Calibri"/>
                <w:b/>
                <w:i/>
                <w:color w:val="5B9BD5"/>
                <w:sz w:val="20"/>
                <w:szCs w:val="20"/>
              </w:rPr>
            </w:pPr>
            <w:r w:rsidRPr="005E2016">
              <w:rPr>
                <w:rFonts w:eastAsia="Calibri"/>
                <w:b/>
                <w:sz w:val="20"/>
                <w:szCs w:val="20"/>
              </w:rPr>
              <w:t>ΤΕΧΝΙΚΕΣ ΑΠΑΙΤΗΣΕΙΣ</w:t>
            </w:r>
          </w:p>
        </w:tc>
        <w:tc>
          <w:tcPr>
            <w:tcW w:w="1114" w:type="dxa"/>
            <w:shd w:val="clear" w:color="auto" w:fill="auto"/>
            <w:vAlign w:val="center"/>
          </w:tcPr>
          <w:p w14:paraId="0AAE2F91" w14:textId="77777777" w:rsidR="00636481" w:rsidRPr="005E2016" w:rsidRDefault="00636481" w:rsidP="00076EEF">
            <w:pPr>
              <w:spacing w:line="0" w:lineRule="atLeast"/>
              <w:jc w:val="center"/>
              <w:rPr>
                <w:rFonts w:eastAsia="Calibri"/>
                <w:b/>
                <w:sz w:val="20"/>
                <w:szCs w:val="20"/>
              </w:rPr>
            </w:pPr>
          </w:p>
        </w:tc>
        <w:tc>
          <w:tcPr>
            <w:tcW w:w="1275" w:type="dxa"/>
            <w:shd w:val="clear" w:color="auto" w:fill="auto"/>
            <w:vAlign w:val="center"/>
          </w:tcPr>
          <w:p w14:paraId="576392C2" w14:textId="77777777" w:rsidR="00636481" w:rsidRPr="005E2016" w:rsidRDefault="00636481" w:rsidP="00076EEF">
            <w:pPr>
              <w:spacing w:line="0" w:lineRule="atLeast"/>
              <w:ind w:left="20"/>
              <w:jc w:val="center"/>
              <w:rPr>
                <w:rFonts w:eastAsia="Calibri"/>
                <w:b/>
                <w:sz w:val="20"/>
                <w:szCs w:val="20"/>
              </w:rPr>
            </w:pPr>
          </w:p>
        </w:tc>
        <w:tc>
          <w:tcPr>
            <w:tcW w:w="1418" w:type="dxa"/>
            <w:shd w:val="clear" w:color="auto" w:fill="auto"/>
            <w:vAlign w:val="center"/>
          </w:tcPr>
          <w:p w14:paraId="22020873" w14:textId="77777777" w:rsidR="00636481" w:rsidRPr="005E2016" w:rsidRDefault="00636481" w:rsidP="00076EEF">
            <w:pPr>
              <w:spacing w:line="0" w:lineRule="atLeast"/>
              <w:ind w:left="20"/>
              <w:jc w:val="center"/>
              <w:rPr>
                <w:rFonts w:eastAsia="Calibri"/>
                <w:b/>
                <w:sz w:val="20"/>
                <w:szCs w:val="20"/>
              </w:rPr>
            </w:pPr>
          </w:p>
        </w:tc>
      </w:tr>
      <w:tr w:rsidR="00636481" w14:paraId="73DB6B7A" w14:textId="77777777" w:rsidTr="00076EEF">
        <w:trPr>
          <w:jc w:val="center"/>
        </w:trPr>
        <w:tc>
          <w:tcPr>
            <w:tcW w:w="4977" w:type="dxa"/>
            <w:shd w:val="clear" w:color="auto" w:fill="auto"/>
          </w:tcPr>
          <w:p w14:paraId="1637D904" w14:textId="77777777" w:rsidR="00636481" w:rsidRPr="005E2016" w:rsidRDefault="00636481" w:rsidP="00076EEF">
            <w:pPr>
              <w:rPr>
                <w:rFonts w:eastAsia="Calibri"/>
                <w:i/>
                <w:color w:val="5B9BD5"/>
                <w:sz w:val="20"/>
                <w:szCs w:val="20"/>
              </w:rPr>
            </w:pPr>
            <w:r w:rsidRPr="005E2016">
              <w:rPr>
                <w:rFonts w:eastAsia="Calibri"/>
                <w:b/>
                <w:sz w:val="20"/>
                <w:szCs w:val="20"/>
              </w:rPr>
              <w:t xml:space="preserve">1. </w:t>
            </w:r>
            <w:proofErr w:type="spellStart"/>
            <w:r w:rsidRPr="005E2016">
              <w:rPr>
                <w:rFonts w:eastAsia="Calibri"/>
                <w:b/>
                <w:sz w:val="20"/>
                <w:szCs w:val="20"/>
              </w:rPr>
              <w:t>Γενική</w:t>
            </w:r>
            <w:proofErr w:type="spellEnd"/>
            <w:r w:rsidRPr="005E2016">
              <w:rPr>
                <w:rFonts w:eastAsia="Calibri"/>
                <w:b/>
                <w:sz w:val="20"/>
                <w:szCs w:val="20"/>
              </w:rPr>
              <w:t xml:space="preserve"> </w:t>
            </w:r>
            <w:proofErr w:type="spellStart"/>
            <w:r w:rsidRPr="005E2016">
              <w:rPr>
                <w:rFonts w:eastAsia="Calibri"/>
                <w:b/>
                <w:sz w:val="20"/>
                <w:szCs w:val="20"/>
              </w:rPr>
              <w:t>Περιγρ</w:t>
            </w:r>
            <w:proofErr w:type="spellEnd"/>
            <w:r w:rsidRPr="005E2016">
              <w:rPr>
                <w:rFonts w:eastAsia="Calibri"/>
                <w:b/>
                <w:sz w:val="20"/>
                <w:szCs w:val="20"/>
              </w:rPr>
              <w:t>αφή</w:t>
            </w:r>
          </w:p>
        </w:tc>
        <w:tc>
          <w:tcPr>
            <w:tcW w:w="1114" w:type="dxa"/>
            <w:shd w:val="clear" w:color="auto" w:fill="auto"/>
            <w:vAlign w:val="center"/>
          </w:tcPr>
          <w:p w14:paraId="778D2440" w14:textId="77777777" w:rsidR="00636481" w:rsidRPr="00291F06" w:rsidRDefault="00636481" w:rsidP="00076EEF">
            <w:pPr>
              <w:rPr>
                <w:rFonts w:eastAsia="Calibri"/>
                <w:b/>
                <w:sz w:val="20"/>
                <w:szCs w:val="20"/>
              </w:rPr>
            </w:pPr>
            <w:r w:rsidRPr="00291F06">
              <w:rPr>
                <w:rFonts w:eastAsia="Calibri"/>
                <w:b/>
                <w:sz w:val="20"/>
                <w:szCs w:val="20"/>
              </w:rPr>
              <w:t>ΑΠΑΙΤΗΣΗ</w:t>
            </w:r>
          </w:p>
        </w:tc>
        <w:tc>
          <w:tcPr>
            <w:tcW w:w="1275" w:type="dxa"/>
            <w:shd w:val="clear" w:color="auto" w:fill="auto"/>
            <w:vAlign w:val="center"/>
          </w:tcPr>
          <w:p w14:paraId="7CB4951F" w14:textId="77777777" w:rsidR="00636481" w:rsidRPr="00291F06" w:rsidRDefault="00636481" w:rsidP="00076EEF">
            <w:pPr>
              <w:rPr>
                <w:rFonts w:eastAsia="Calibri"/>
                <w:b/>
                <w:sz w:val="20"/>
                <w:szCs w:val="20"/>
              </w:rPr>
            </w:pPr>
            <w:r w:rsidRPr="00291F06">
              <w:rPr>
                <w:rFonts w:eastAsia="Calibri"/>
                <w:b/>
                <w:sz w:val="20"/>
                <w:szCs w:val="20"/>
              </w:rPr>
              <w:t>ΑΠΑΝΤΗΣΗ</w:t>
            </w:r>
          </w:p>
        </w:tc>
        <w:tc>
          <w:tcPr>
            <w:tcW w:w="1418" w:type="dxa"/>
            <w:shd w:val="clear" w:color="auto" w:fill="auto"/>
            <w:vAlign w:val="center"/>
          </w:tcPr>
          <w:p w14:paraId="36C9B96D" w14:textId="77777777" w:rsidR="00636481" w:rsidRPr="00291F06" w:rsidRDefault="00636481" w:rsidP="00076EEF">
            <w:pPr>
              <w:rPr>
                <w:rFonts w:eastAsia="Calibri"/>
                <w:b/>
                <w:sz w:val="20"/>
                <w:szCs w:val="20"/>
              </w:rPr>
            </w:pPr>
            <w:r w:rsidRPr="00291F06">
              <w:rPr>
                <w:rFonts w:eastAsia="Calibri"/>
                <w:b/>
                <w:sz w:val="20"/>
                <w:szCs w:val="20"/>
              </w:rPr>
              <w:t>ΠΑΡΑΠΟΜΠΗ</w:t>
            </w:r>
          </w:p>
        </w:tc>
      </w:tr>
      <w:tr w:rsidR="00636481" w14:paraId="06E6C1E7" w14:textId="77777777" w:rsidTr="00076EEF">
        <w:trPr>
          <w:jc w:val="center"/>
        </w:trPr>
        <w:tc>
          <w:tcPr>
            <w:tcW w:w="4977" w:type="dxa"/>
            <w:shd w:val="clear" w:color="auto" w:fill="auto"/>
          </w:tcPr>
          <w:p w14:paraId="43B72234" w14:textId="77777777" w:rsidR="00636481" w:rsidRPr="005E2016" w:rsidRDefault="00636481" w:rsidP="00076EEF">
            <w:pPr>
              <w:spacing w:line="254" w:lineRule="exact"/>
              <w:ind w:left="40"/>
              <w:rPr>
                <w:rFonts w:eastAsia="Calibri"/>
                <w:sz w:val="20"/>
                <w:szCs w:val="20"/>
                <w:lang w:val="el-GR"/>
              </w:rPr>
            </w:pPr>
            <w:r w:rsidRPr="005E2016">
              <w:rPr>
                <w:rFonts w:eastAsia="Calibri"/>
                <w:sz w:val="20"/>
                <w:szCs w:val="20"/>
                <w:lang w:val="el-GR"/>
              </w:rPr>
              <w:t>1.1 Όχημα Ι.Χ. τύπου 4</w:t>
            </w:r>
            <w:r>
              <w:rPr>
                <w:rFonts w:eastAsia="Calibri"/>
                <w:sz w:val="20"/>
                <w:szCs w:val="20"/>
                <w:lang w:val="en-US"/>
              </w:rPr>
              <w:t>x</w:t>
            </w:r>
            <w:r w:rsidRPr="005E2016">
              <w:rPr>
                <w:rFonts w:eastAsia="Calibri"/>
                <w:sz w:val="20"/>
                <w:szCs w:val="20"/>
                <w:lang w:val="el-GR"/>
              </w:rPr>
              <w:t>4 με καρότσα</w:t>
            </w:r>
          </w:p>
        </w:tc>
        <w:tc>
          <w:tcPr>
            <w:tcW w:w="1114" w:type="dxa"/>
            <w:shd w:val="clear" w:color="auto" w:fill="auto"/>
            <w:vAlign w:val="center"/>
          </w:tcPr>
          <w:p w14:paraId="63A7FA88"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3E4324D9"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30E972D2" w14:textId="77777777" w:rsidR="00636481" w:rsidRPr="005E2016" w:rsidRDefault="00636481" w:rsidP="00076EEF">
            <w:pPr>
              <w:rPr>
                <w:rFonts w:eastAsia="Calibri"/>
                <w:i/>
                <w:color w:val="5B9BD5"/>
                <w:sz w:val="20"/>
                <w:szCs w:val="20"/>
              </w:rPr>
            </w:pPr>
          </w:p>
        </w:tc>
      </w:tr>
      <w:tr w:rsidR="00636481" w14:paraId="39507B5A" w14:textId="77777777" w:rsidTr="00076EEF">
        <w:trPr>
          <w:jc w:val="center"/>
        </w:trPr>
        <w:tc>
          <w:tcPr>
            <w:tcW w:w="4977" w:type="dxa"/>
            <w:shd w:val="clear" w:color="auto" w:fill="auto"/>
          </w:tcPr>
          <w:p w14:paraId="5DA965B3" w14:textId="77777777" w:rsidR="00636481" w:rsidRPr="005E2016" w:rsidRDefault="00636481" w:rsidP="00076EEF">
            <w:pPr>
              <w:spacing w:line="254" w:lineRule="exact"/>
              <w:ind w:left="40"/>
              <w:rPr>
                <w:rFonts w:eastAsia="Calibri"/>
                <w:sz w:val="20"/>
                <w:szCs w:val="20"/>
                <w:highlight w:val="yellow"/>
                <w:lang w:val="el-GR"/>
              </w:rPr>
            </w:pPr>
            <w:r w:rsidRPr="005E2016">
              <w:rPr>
                <w:rFonts w:eastAsia="Calibri"/>
                <w:sz w:val="20"/>
                <w:szCs w:val="20"/>
                <w:lang w:val="el-GR"/>
              </w:rPr>
              <w:t>1.2</w:t>
            </w:r>
            <w:r>
              <w:rPr>
                <w:rFonts w:eastAsia="Calibri"/>
                <w:sz w:val="20"/>
                <w:szCs w:val="20"/>
                <w:lang w:val="el-GR"/>
              </w:rPr>
              <w:t xml:space="preserve"> </w:t>
            </w:r>
            <w:r w:rsidRPr="001B3E6E">
              <w:rPr>
                <w:rFonts w:eastAsia="Calibri"/>
                <w:sz w:val="20"/>
                <w:szCs w:val="20"/>
                <w:lang w:val="el-GR"/>
              </w:rPr>
              <w:t>Αναγνωρισμένο μοντέλο και εταιρία κατασκευής</w:t>
            </w:r>
          </w:p>
        </w:tc>
        <w:tc>
          <w:tcPr>
            <w:tcW w:w="1114" w:type="dxa"/>
            <w:shd w:val="clear" w:color="auto" w:fill="auto"/>
            <w:vAlign w:val="center"/>
          </w:tcPr>
          <w:p w14:paraId="46AF795D"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54CFCFDB"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365F40D" w14:textId="77777777" w:rsidR="00636481" w:rsidRPr="005E2016" w:rsidRDefault="00636481" w:rsidP="00076EEF">
            <w:pPr>
              <w:rPr>
                <w:rFonts w:eastAsia="Calibri"/>
                <w:i/>
                <w:color w:val="5B9BD5"/>
                <w:sz w:val="20"/>
                <w:szCs w:val="20"/>
              </w:rPr>
            </w:pPr>
          </w:p>
        </w:tc>
      </w:tr>
      <w:tr w:rsidR="00636481" w14:paraId="4AE38CD8" w14:textId="77777777" w:rsidTr="00076EEF">
        <w:trPr>
          <w:jc w:val="center"/>
        </w:trPr>
        <w:tc>
          <w:tcPr>
            <w:tcW w:w="4977" w:type="dxa"/>
            <w:shd w:val="clear" w:color="auto" w:fill="auto"/>
          </w:tcPr>
          <w:p w14:paraId="5F99035C" w14:textId="77777777" w:rsidR="00636481" w:rsidRPr="005E2016" w:rsidRDefault="00636481" w:rsidP="00076EEF">
            <w:pPr>
              <w:spacing w:line="254" w:lineRule="exact"/>
              <w:ind w:left="40"/>
              <w:rPr>
                <w:rFonts w:eastAsia="Calibri"/>
                <w:sz w:val="20"/>
                <w:szCs w:val="20"/>
                <w:lang w:val="el-GR"/>
              </w:rPr>
            </w:pPr>
            <w:r w:rsidRPr="005E2016">
              <w:rPr>
                <w:rFonts w:eastAsia="Calibri"/>
                <w:sz w:val="20"/>
                <w:szCs w:val="20"/>
                <w:lang w:val="el-GR"/>
              </w:rPr>
              <w:t xml:space="preserve">1.3 </w:t>
            </w:r>
            <w:r>
              <w:rPr>
                <w:rFonts w:eastAsia="Calibri"/>
                <w:sz w:val="20"/>
                <w:szCs w:val="20"/>
                <w:lang w:val="el-GR"/>
              </w:rPr>
              <w:t>Έτος κατασκευής οχήματος</w:t>
            </w:r>
          </w:p>
        </w:tc>
        <w:tc>
          <w:tcPr>
            <w:tcW w:w="1114" w:type="dxa"/>
            <w:shd w:val="clear" w:color="auto" w:fill="auto"/>
            <w:vAlign w:val="center"/>
          </w:tcPr>
          <w:p w14:paraId="0C22CE32"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2E4D0B9D"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5CC34965" w14:textId="77777777" w:rsidR="00636481" w:rsidRPr="005E2016" w:rsidRDefault="00636481" w:rsidP="00076EEF">
            <w:pPr>
              <w:rPr>
                <w:rFonts w:eastAsia="Calibri"/>
                <w:i/>
                <w:color w:val="5B9BD5"/>
                <w:sz w:val="20"/>
                <w:szCs w:val="20"/>
              </w:rPr>
            </w:pPr>
          </w:p>
        </w:tc>
      </w:tr>
      <w:tr w:rsidR="00636481" w14:paraId="0BDF16A8" w14:textId="77777777" w:rsidTr="00076EEF">
        <w:trPr>
          <w:jc w:val="center"/>
        </w:trPr>
        <w:tc>
          <w:tcPr>
            <w:tcW w:w="4977" w:type="dxa"/>
            <w:shd w:val="clear" w:color="auto" w:fill="auto"/>
          </w:tcPr>
          <w:p w14:paraId="169F1C8E" w14:textId="77777777" w:rsidR="00636481" w:rsidRPr="005E2016" w:rsidRDefault="00636481" w:rsidP="00076EEF">
            <w:pPr>
              <w:spacing w:line="0" w:lineRule="atLeast"/>
              <w:ind w:left="40"/>
              <w:rPr>
                <w:rFonts w:eastAsia="Calibri"/>
                <w:sz w:val="20"/>
                <w:szCs w:val="20"/>
                <w:lang w:val="el-GR"/>
              </w:rPr>
            </w:pPr>
            <w:r w:rsidRPr="005E2016">
              <w:rPr>
                <w:rFonts w:eastAsia="Calibri"/>
                <w:sz w:val="20"/>
                <w:szCs w:val="20"/>
                <w:lang w:val="el-GR"/>
              </w:rPr>
              <w:t xml:space="preserve">1.4 </w:t>
            </w:r>
            <w:r>
              <w:rPr>
                <w:rFonts w:eastAsia="Calibri"/>
                <w:sz w:val="20"/>
                <w:szCs w:val="20"/>
                <w:lang w:val="el-GR"/>
              </w:rPr>
              <w:t>Αριθμός θυρών τέσσερις (4)</w:t>
            </w:r>
          </w:p>
        </w:tc>
        <w:tc>
          <w:tcPr>
            <w:tcW w:w="1114" w:type="dxa"/>
            <w:shd w:val="clear" w:color="auto" w:fill="auto"/>
            <w:vAlign w:val="center"/>
          </w:tcPr>
          <w:p w14:paraId="71171E24"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1EEC51E0"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B0DCF85" w14:textId="77777777" w:rsidR="00636481" w:rsidRPr="005E2016" w:rsidRDefault="00636481" w:rsidP="00076EEF">
            <w:pPr>
              <w:rPr>
                <w:rFonts w:eastAsia="Calibri"/>
                <w:i/>
                <w:color w:val="5B9BD5"/>
                <w:sz w:val="20"/>
                <w:szCs w:val="20"/>
              </w:rPr>
            </w:pPr>
          </w:p>
        </w:tc>
      </w:tr>
      <w:tr w:rsidR="00636481" w:rsidRPr="005E2016" w14:paraId="50477270" w14:textId="77777777" w:rsidTr="00076EEF">
        <w:trPr>
          <w:jc w:val="center"/>
        </w:trPr>
        <w:tc>
          <w:tcPr>
            <w:tcW w:w="4977" w:type="dxa"/>
            <w:shd w:val="clear" w:color="auto" w:fill="auto"/>
          </w:tcPr>
          <w:p w14:paraId="0874EFE5" w14:textId="77777777" w:rsidR="00636481" w:rsidRPr="005E2016" w:rsidRDefault="00636481" w:rsidP="00076EEF">
            <w:pPr>
              <w:rPr>
                <w:rFonts w:eastAsia="Calibri"/>
                <w:i/>
                <w:color w:val="5B9BD5"/>
                <w:sz w:val="20"/>
                <w:szCs w:val="20"/>
                <w:lang w:val="el-GR"/>
              </w:rPr>
            </w:pPr>
            <w:r w:rsidRPr="005E2016">
              <w:rPr>
                <w:rFonts w:eastAsia="Calibri"/>
                <w:sz w:val="20"/>
                <w:szCs w:val="20"/>
                <w:lang w:val="el-GR"/>
              </w:rPr>
              <w:t xml:space="preserve">1.5 </w:t>
            </w:r>
            <w:r>
              <w:rPr>
                <w:rFonts w:eastAsia="Calibri"/>
                <w:sz w:val="20"/>
                <w:szCs w:val="20"/>
                <w:lang w:val="el-GR"/>
              </w:rPr>
              <w:t>Αριθμός επιβατών πέντε (5)</w:t>
            </w:r>
          </w:p>
        </w:tc>
        <w:tc>
          <w:tcPr>
            <w:tcW w:w="1114" w:type="dxa"/>
            <w:shd w:val="clear" w:color="auto" w:fill="auto"/>
            <w:vAlign w:val="center"/>
          </w:tcPr>
          <w:p w14:paraId="0923D4E6" w14:textId="77777777" w:rsidR="00636481" w:rsidRPr="005E2016" w:rsidRDefault="00636481" w:rsidP="00076EEF">
            <w:pPr>
              <w:jc w:val="center"/>
              <w:rPr>
                <w:rFonts w:eastAsia="Calibri"/>
                <w:i/>
                <w:color w:val="5B9BD5"/>
                <w:sz w:val="20"/>
                <w:szCs w:val="20"/>
                <w:lang w:val="el-GR"/>
              </w:rPr>
            </w:pPr>
            <w:r w:rsidRPr="005E2016">
              <w:rPr>
                <w:rFonts w:eastAsia="Calibri"/>
                <w:b/>
                <w:sz w:val="20"/>
                <w:szCs w:val="20"/>
              </w:rPr>
              <w:t>ΝΑΙ</w:t>
            </w:r>
          </w:p>
        </w:tc>
        <w:tc>
          <w:tcPr>
            <w:tcW w:w="1275" w:type="dxa"/>
            <w:shd w:val="clear" w:color="auto" w:fill="auto"/>
            <w:vAlign w:val="center"/>
          </w:tcPr>
          <w:p w14:paraId="3EAB3194" w14:textId="77777777" w:rsidR="00636481" w:rsidRPr="005E2016" w:rsidRDefault="00636481" w:rsidP="00076EEF">
            <w:pPr>
              <w:rPr>
                <w:rFonts w:eastAsia="Calibri"/>
                <w:i/>
                <w:color w:val="5B9BD5"/>
                <w:sz w:val="20"/>
                <w:szCs w:val="20"/>
                <w:lang w:val="el-GR"/>
              </w:rPr>
            </w:pPr>
          </w:p>
        </w:tc>
        <w:tc>
          <w:tcPr>
            <w:tcW w:w="1418" w:type="dxa"/>
            <w:shd w:val="clear" w:color="auto" w:fill="auto"/>
            <w:vAlign w:val="center"/>
          </w:tcPr>
          <w:p w14:paraId="4899D32E" w14:textId="77777777" w:rsidR="00636481" w:rsidRPr="005E2016" w:rsidRDefault="00636481" w:rsidP="00076EEF">
            <w:pPr>
              <w:rPr>
                <w:rFonts w:eastAsia="Calibri"/>
                <w:i/>
                <w:color w:val="5B9BD5"/>
                <w:sz w:val="20"/>
                <w:szCs w:val="20"/>
                <w:lang w:val="el-GR"/>
              </w:rPr>
            </w:pPr>
          </w:p>
        </w:tc>
      </w:tr>
      <w:tr w:rsidR="00636481" w14:paraId="15937873" w14:textId="77777777" w:rsidTr="00076EEF">
        <w:trPr>
          <w:jc w:val="center"/>
        </w:trPr>
        <w:tc>
          <w:tcPr>
            <w:tcW w:w="4977" w:type="dxa"/>
            <w:shd w:val="clear" w:color="auto" w:fill="auto"/>
          </w:tcPr>
          <w:p w14:paraId="5FFE0DA6" w14:textId="77777777" w:rsidR="00636481" w:rsidRPr="009C6F16" w:rsidRDefault="00636481" w:rsidP="00076EEF">
            <w:pPr>
              <w:rPr>
                <w:rFonts w:eastAsia="SimSun"/>
                <w:szCs w:val="22"/>
                <w:lang w:val="el-GR"/>
              </w:rPr>
            </w:pPr>
            <w:r w:rsidRPr="005E2016">
              <w:rPr>
                <w:rFonts w:eastAsia="Calibri"/>
                <w:sz w:val="20"/>
                <w:szCs w:val="20"/>
                <w:lang w:val="el-GR"/>
              </w:rPr>
              <w:t xml:space="preserve">1.6. </w:t>
            </w:r>
            <w:r>
              <w:rPr>
                <w:rFonts w:eastAsia="Calibri"/>
                <w:sz w:val="20"/>
                <w:szCs w:val="20"/>
                <w:lang w:val="el-GR"/>
              </w:rPr>
              <w:t>Ασημί</w:t>
            </w:r>
            <w:r w:rsidRPr="005E2016">
              <w:rPr>
                <w:rFonts w:eastAsia="Calibri"/>
                <w:sz w:val="20"/>
                <w:szCs w:val="20"/>
                <w:lang w:val="el-GR"/>
              </w:rPr>
              <w:t xml:space="preserve"> </w:t>
            </w:r>
            <w:r>
              <w:rPr>
                <w:rFonts w:eastAsia="Calibri"/>
                <w:sz w:val="20"/>
                <w:szCs w:val="20"/>
                <w:lang w:val="el-GR"/>
              </w:rPr>
              <w:t xml:space="preserve">Μεταλλικό Χρώμα και Επιγραφές επιλογής του </w:t>
            </w:r>
            <w:r w:rsidRPr="004E0445">
              <w:rPr>
                <w:rFonts w:eastAsia="Calibri"/>
                <w:sz w:val="20"/>
                <w:szCs w:val="20"/>
                <w:lang w:val="el-GR"/>
              </w:rPr>
              <w:t xml:space="preserve">ΦΔΠΠΔΕΣ </w:t>
            </w:r>
          </w:p>
        </w:tc>
        <w:tc>
          <w:tcPr>
            <w:tcW w:w="1114" w:type="dxa"/>
            <w:shd w:val="clear" w:color="auto" w:fill="auto"/>
            <w:vAlign w:val="center"/>
          </w:tcPr>
          <w:p w14:paraId="305E86C7" w14:textId="77777777" w:rsidR="00636481" w:rsidRPr="0096388F" w:rsidRDefault="00636481" w:rsidP="00076EEF">
            <w:pPr>
              <w:jc w:val="center"/>
              <w:rPr>
                <w:rFonts w:eastAsia="Calibri"/>
                <w:i/>
                <w:color w:val="5B9BD5"/>
                <w:sz w:val="20"/>
                <w:szCs w:val="20"/>
                <w:lang w:val="el-GR"/>
              </w:rPr>
            </w:pPr>
            <w:r w:rsidRPr="005E2016">
              <w:rPr>
                <w:rFonts w:eastAsia="Calibri"/>
                <w:b/>
                <w:sz w:val="20"/>
                <w:szCs w:val="20"/>
              </w:rPr>
              <w:t>ΝΑΙ</w:t>
            </w:r>
          </w:p>
        </w:tc>
        <w:tc>
          <w:tcPr>
            <w:tcW w:w="1275" w:type="dxa"/>
            <w:shd w:val="clear" w:color="auto" w:fill="auto"/>
            <w:vAlign w:val="center"/>
          </w:tcPr>
          <w:p w14:paraId="3565423B"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08AAA548" w14:textId="77777777" w:rsidR="00636481" w:rsidRPr="005E2016" w:rsidRDefault="00636481" w:rsidP="00076EEF">
            <w:pPr>
              <w:rPr>
                <w:rFonts w:eastAsia="Calibri"/>
                <w:i/>
                <w:color w:val="5B9BD5"/>
                <w:sz w:val="20"/>
                <w:szCs w:val="20"/>
              </w:rPr>
            </w:pPr>
          </w:p>
        </w:tc>
      </w:tr>
      <w:tr w:rsidR="00636481" w14:paraId="7C8895B9" w14:textId="77777777" w:rsidTr="00076EEF">
        <w:trPr>
          <w:jc w:val="center"/>
        </w:trPr>
        <w:tc>
          <w:tcPr>
            <w:tcW w:w="4977" w:type="dxa"/>
            <w:shd w:val="clear" w:color="auto" w:fill="auto"/>
          </w:tcPr>
          <w:p w14:paraId="55809D95" w14:textId="77777777" w:rsidR="00636481" w:rsidRPr="005E2016" w:rsidRDefault="00636481" w:rsidP="00076EEF">
            <w:pPr>
              <w:spacing w:line="254" w:lineRule="exact"/>
              <w:rPr>
                <w:rFonts w:eastAsia="Calibri"/>
                <w:sz w:val="20"/>
                <w:szCs w:val="20"/>
                <w:lang w:val="el-GR"/>
              </w:rPr>
            </w:pPr>
            <w:r w:rsidRPr="005E2016">
              <w:rPr>
                <w:rFonts w:eastAsia="Calibri"/>
                <w:sz w:val="20"/>
                <w:szCs w:val="20"/>
                <w:lang w:val="el-GR"/>
              </w:rPr>
              <w:t>1.</w:t>
            </w:r>
            <w:r>
              <w:rPr>
                <w:rFonts w:eastAsia="Calibri"/>
                <w:sz w:val="20"/>
                <w:szCs w:val="20"/>
                <w:lang w:val="el-GR"/>
              </w:rPr>
              <w:t xml:space="preserve">7 Αντισκωριακή προστασία </w:t>
            </w:r>
          </w:p>
        </w:tc>
        <w:tc>
          <w:tcPr>
            <w:tcW w:w="1114" w:type="dxa"/>
            <w:shd w:val="clear" w:color="auto" w:fill="auto"/>
            <w:vAlign w:val="center"/>
          </w:tcPr>
          <w:p w14:paraId="422A33BF"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680FFF53"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8C3044B" w14:textId="77777777" w:rsidR="00636481" w:rsidRPr="005E2016" w:rsidRDefault="00636481" w:rsidP="00076EEF">
            <w:pPr>
              <w:rPr>
                <w:rFonts w:eastAsia="Calibri"/>
                <w:i/>
                <w:color w:val="5B9BD5"/>
                <w:sz w:val="20"/>
                <w:szCs w:val="20"/>
              </w:rPr>
            </w:pPr>
          </w:p>
        </w:tc>
      </w:tr>
      <w:tr w:rsidR="00636481" w14:paraId="3595FD2A" w14:textId="77777777" w:rsidTr="00076EEF">
        <w:trPr>
          <w:jc w:val="center"/>
        </w:trPr>
        <w:tc>
          <w:tcPr>
            <w:tcW w:w="4977" w:type="dxa"/>
            <w:shd w:val="clear" w:color="auto" w:fill="auto"/>
          </w:tcPr>
          <w:p w14:paraId="1EE4CA4D" w14:textId="77777777" w:rsidR="00636481" w:rsidRPr="005E2016" w:rsidRDefault="00636481" w:rsidP="00076EEF">
            <w:pPr>
              <w:tabs>
                <w:tab w:val="left" w:pos="1928"/>
              </w:tabs>
              <w:rPr>
                <w:rFonts w:eastAsia="Calibri"/>
                <w:i/>
                <w:color w:val="5B9BD5"/>
                <w:sz w:val="20"/>
                <w:szCs w:val="20"/>
                <w:lang w:val="el-GR"/>
              </w:rPr>
            </w:pPr>
            <w:r w:rsidRPr="005E2016">
              <w:rPr>
                <w:rFonts w:eastAsia="Calibri"/>
                <w:sz w:val="20"/>
                <w:szCs w:val="20"/>
                <w:lang w:val="el-GR"/>
              </w:rPr>
              <w:t>1.</w:t>
            </w:r>
            <w:r>
              <w:rPr>
                <w:rFonts w:eastAsia="Calibri"/>
                <w:sz w:val="20"/>
                <w:szCs w:val="20"/>
                <w:lang w:val="el-GR"/>
              </w:rPr>
              <w:t>8 Αερόσακοι οδηγού και συνοδηγού</w:t>
            </w:r>
          </w:p>
        </w:tc>
        <w:tc>
          <w:tcPr>
            <w:tcW w:w="1114" w:type="dxa"/>
            <w:shd w:val="clear" w:color="auto" w:fill="auto"/>
            <w:vAlign w:val="center"/>
          </w:tcPr>
          <w:p w14:paraId="4A31BB9F"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70F79FD2"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6BB2C0E" w14:textId="77777777" w:rsidR="00636481" w:rsidRPr="005E2016" w:rsidRDefault="00636481" w:rsidP="00076EEF">
            <w:pPr>
              <w:rPr>
                <w:rFonts w:eastAsia="Calibri"/>
                <w:i/>
                <w:color w:val="5B9BD5"/>
                <w:sz w:val="20"/>
                <w:szCs w:val="20"/>
              </w:rPr>
            </w:pPr>
          </w:p>
        </w:tc>
      </w:tr>
      <w:tr w:rsidR="00636481" w:rsidRPr="0096388F" w14:paraId="629BDAA3" w14:textId="77777777" w:rsidTr="00076EEF">
        <w:trPr>
          <w:jc w:val="center"/>
        </w:trPr>
        <w:tc>
          <w:tcPr>
            <w:tcW w:w="4977" w:type="dxa"/>
            <w:shd w:val="clear" w:color="auto" w:fill="auto"/>
          </w:tcPr>
          <w:p w14:paraId="561DF332" w14:textId="77777777" w:rsidR="00636481" w:rsidRPr="0096388F" w:rsidRDefault="00636481" w:rsidP="00076EEF">
            <w:pPr>
              <w:tabs>
                <w:tab w:val="left" w:pos="284"/>
              </w:tabs>
              <w:rPr>
                <w:rFonts w:eastAsia="Calibri"/>
                <w:b/>
                <w:bCs/>
                <w:i/>
                <w:sz w:val="20"/>
                <w:szCs w:val="20"/>
                <w:lang w:val="el-GR"/>
              </w:rPr>
            </w:pPr>
            <w:r w:rsidRPr="0096388F">
              <w:rPr>
                <w:rFonts w:eastAsia="Calibri"/>
                <w:b/>
                <w:bCs/>
                <w:sz w:val="20"/>
                <w:szCs w:val="20"/>
                <w:lang w:val="el-GR"/>
              </w:rPr>
              <w:t xml:space="preserve">2. </w:t>
            </w:r>
            <w:r>
              <w:rPr>
                <w:rFonts w:eastAsia="Calibri"/>
                <w:b/>
                <w:bCs/>
                <w:sz w:val="20"/>
                <w:szCs w:val="20"/>
                <w:lang w:val="el-GR"/>
              </w:rPr>
              <w:t>Κινητήρας – Αναρτήσεις – Σύστημα μετάδοσης – Διεύθυνσης - Πέδησης</w:t>
            </w:r>
          </w:p>
        </w:tc>
        <w:tc>
          <w:tcPr>
            <w:tcW w:w="1114" w:type="dxa"/>
            <w:shd w:val="clear" w:color="auto" w:fill="auto"/>
            <w:vAlign w:val="center"/>
          </w:tcPr>
          <w:p w14:paraId="5607B52E" w14:textId="77777777" w:rsidR="00636481" w:rsidRPr="0096388F" w:rsidRDefault="00636481" w:rsidP="00076EEF">
            <w:pPr>
              <w:jc w:val="center"/>
              <w:rPr>
                <w:rFonts w:eastAsia="Calibri"/>
                <w:b/>
                <w:sz w:val="20"/>
                <w:szCs w:val="20"/>
              </w:rPr>
            </w:pPr>
            <w:r w:rsidRPr="0096388F">
              <w:rPr>
                <w:rFonts w:eastAsia="Calibri"/>
                <w:b/>
                <w:sz w:val="20"/>
                <w:szCs w:val="20"/>
              </w:rPr>
              <w:t>ΑΠΑΙΤΗΣΗ</w:t>
            </w:r>
          </w:p>
        </w:tc>
        <w:tc>
          <w:tcPr>
            <w:tcW w:w="1275" w:type="dxa"/>
            <w:shd w:val="clear" w:color="auto" w:fill="auto"/>
            <w:vAlign w:val="center"/>
          </w:tcPr>
          <w:p w14:paraId="00BE94C2" w14:textId="77777777" w:rsidR="00636481" w:rsidRPr="0096388F" w:rsidRDefault="00636481" w:rsidP="00076EEF">
            <w:pPr>
              <w:rPr>
                <w:rFonts w:eastAsia="Calibri"/>
                <w:b/>
                <w:sz w:val="20"/>
                <w:szCs w:val="20"/>
              </w:rPr>
            </w:pPr>
            <w:r w:rsidRPr="0096388F">
              <w:rPr>
                <w:rFonts w:eastAsia="Calibri"/>
                <w:b/>
                <w:sz w:val="20"/>
                <w:szCs w:val="20"/>
              </w:rPr>
              <w:t>ΑΠΑΝΤΗΣΗ</w:t>
            </w:r>
          </w:p>
        </w:tc>
        <w:tc>
          <w:tcPr>
            <w:tcW w:w="1418" w:type="dxa"/>
            <w:shd w:val="clear" w:color="auto" w:fill="auto"/>
            <w:vAlign w:val="center"/>
          </w:tcPr>
          <w:p w14:paraId="2A5D914C" w14:textId="77777777" w:rsidR="00636481" w:rsidRPr="0096388F" w:rsidRDefault="00636481" w:rsidP="00076EEF">
            <w:pPr>
              <w:rPr>
                <w:rFonts w:eastAsia="Calibri"/>
                <w:b/>
                <w:sz w:val="20"/>
                <w:szCs w:val="20"/>
              </w:rPr>
            </w:pPr>
            <w:r w:rsidRPr="0096388F">
              <w:rPr>
                <w:rFonts w:eastAsia="Calibri"/>
                <w:b/>
                <w:sz w:val="20"/>
                <w:szCs w:val="20"/>
              </w:rPr>
              <w:t>ΠΑΡΑΠΟΜΠΗ</w:t>
            </w:r>
          </w:p>
        </w:tc>
      </w:tr>
      <w:tr w:rsidR="00636481" w14:paraId="43D89B74" w14:textId="77777777" w:rsidTr="00076EEF">
        <w:trPr>
          <w:jc w:val="center"/>
        </w:trPr>
        <w:tc>
          <w:tcPr>
            <w:tcW w:w="4977" w:type="dxa"/>
            <w:shd w:val="clear" w:color="auto" w:fill="auto"/>
          </w:tcPr>
          <w:p w14:paraId="101F963E" w14:textId="77777777" w:rsidR="00636481" w:rsidRPr="005E2016" w:rsidRDefault="00636481" w:rsidP="00076EEF">
            <w:pPr>
              <w:rPr>
                <w:rFonts w:eastAsia="Calibri"/>
                <w:sz w:val="20"/>
                <w:szCs w:val="20"/>
                <w:lang w:val="el-GR"/>
              </w:rPr>
            </w:pPr>
            <w:r w:rsidRPr="005E2016">
              <w:rPr>
                <w:rFonts w:eastAsia="Calibri"/>
                <w:sz w:val="20"/>
                <w:szCs w:val="20"/>
                <w:lang w:val="el-GR"/>
              </w:rPr>
              <w:t>2.</w:t>
            </w:r>
            <w:r>
              <w:rPr>
                <w:rFonts w:eastAsia="Calibri"/>
                <w:sz w:val="20"/>
                <w:szCs w:val="20"/>
                <w:lang w:val="el-GR"/>
              </w:rPr>
              <w:t xml:space="preserve">1 Κυβισμός ≥ 2.250 </w:t>
            </w:r>
            <w:proofErr w:type="spellStart"/>
            <w:r w:rsidRPr="0096388F">
              <w:rPr>
                <w:rFonts w:eastAsia="Calibri"/>
                <w:sz w:val="20"/>
                <w:szCs w:val="20"/>
                <w:lang w:val="el-GR"/>
              </w:rPr>
              <w:t>cc</w:t>
            </w:r>
            <w:proofErr w:type="spellEnd"/>
          </w:p>
        </w:tc>
        <w:tc>
          <w:tcPr>
            <w:tcW w:w="1114" w:type="dxa"/>
            <w:shd w:val="clear" w:color="auto" w:fill="auto"/>
            <w:vAlign w:val="center"/>
          </w:tcPr>
          <w:p w14:paraId="26D37D6D" w14:textId="77777777" w:rsidR="00636481" w:rsidRPr="005E2016" w:rsidRDefault="00636481" w:rsidP="00076EEF">
            <w:pPr>
              <w:jc w:val="center"/>
              <w:rPr>
                <w:rFonts w:eastAsia="Calibri"/>
                <w:b/>
                <w:bCs/>
                <w:sz w:val="20"/>
                <w:szCs w:val="20"/>
              </w:rPr>
            </w:pPr>
            <w:r w:rsidRPr="005E2016">
              <w:rPr>
                <w:rFonts w:eastAsia="Calibri"/>
                <w:b/>
                <w:bCs/>
                <w:sz w:val="20"/>
                <w:szCs w:val="20"/>
              </w:rPr>
              <w:t>ΝΑΙ</w:t>
            </w:r>
          </w:p>
        </w:tc>
        <w:tc>
          <w:tcPr>
            <w:tcW w:w="1275" w:type="dxa"/>
            <w:shd w:val="clear" w:color="auto" w:fill="auto"/>
            <w:vAlign w:val="center"/>
          </w:tcPr>
          <w:p w14:paraId="1A7F7B38"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27A6C4CC" w14:textId="77777777" w:rsidR="00636481" w:rsidRPr="005E2016" w:rsidRDefault="00636481" w:rsidP="00076EEF">
            <w:pPr>
              <w:rPr>
                <w:rFonts w:eastAsia="Calibri"/>
                <w:i/>
                <w:color w:val="5B9BD5"/>
                <w:sz w:val="20"/>
                <w:szCs w:val="20"/>
              </w:rPr>
            </w:pPr>
          </w:p>
        </w:tc>
      </w:tr>
      <w:tr w:rsidR="00636481" w14:paraId="3490CE96" w14:textId="77777777" w:rsidTr="00076EEF">
        <w:trPr>
          <w:jc w:val="center"/>
        </w:trPr>
        <w:tc>
          <w:tcPr>
            <w:tcW w:w="4977" w:type="dxa"/>
            <w:shd w:val="clear" w:color="auto" w:fill="auto"/>
          </w:tcPr>
          <w:p w14:paraId="67D086B5" w14:textId="77777777" w:rsidR="00636481" w:rsidRPr="005E2016" w:rsidRDefault="00636481" w:rsidP="00076EEF">
            <w:pPr>
              <w:spacing w:line="254" w:lineRule="exact"/>
              <w:rPr>
                <w:rFonts w:eastAsia="Calibri"/>
                <w:sz w:val="20"/>
                <w:szCs w:val="20"/>
                <w:lang w:val="el-GR"/>
              </w:rPr>
            </w:pPr>
            <w:r w:rsidRPr="005E2016">
              <w:rPr>
                <w:rFonts w:eastAsia="Calibri"/>
                <w:sz w:val="20"/>
                <w:szCs w:val="20"/>
                <w:lang w:val="el-GR"/>
              </w:rPr>
              <w:t>2</w:t>
            </w:r>
            <w:r>
              <w:rPr>
                <w:rFonts w:eastAsia="Calibri"/>
                <w:sz w:val="20"/>
                <w:szCs w:val="20"/>
                <w:lang w:val="el-GR"/>
              </w:rPr>
              <w:t>.2 Τετρακύλινδρος κινητήρας με καύσιμο πετρέλαιο (</w:t>
            </w:r>
            <w:r w:rsidRPr="0096388F">
              <w:rPr>
                <w:rFonts w:eastAsia="Calibri"/>
                <w:sz w:val="20"/>
                <w:szCs w:val="20"/>
                <w:lang w:val="el-GR"/>
              </w:rPr>
              <w:t>DIESEL)</w:t>
            </w:r>
            <w:r>
              <w:rPr>
                <w:rFonts w:eastAsia="Calibri"/>
                <w:sz w:val="20"/>
                <w:szCs w:val="20"/>
                <w:lang w:val="el-GR"/>
              </w:rPr>
              <w:t>, ιπποδύναμης ≥150</w:t>
            </w:r>
            <w:r w:rsidRPr="0096388F">
              <w:rPr>
                <w:rFonts w:eastAsia="Calibri"/>
                <w:sz w:val="20"/>
                <w:szCs w:val="20"/>
                <w:lang w:val="el-GR"/>
              </w:rPr>
              <w:t>hp</w:t>
            </w:r>
          </w:p>
        </w:tc>
        <w:tc>
          <w:tcPr>
            <w:tcW w:w="1114" w:type="dxa"/>
            <w:shd w:val="clear" w:color="auto" w:fill="auto"/>
            <w:vAlign w:val="center"/>
          </w:tcPr>
          <w:p w14:paraId="45CCB83A" w14:textId="77777777" w:rsidR="00636481" w:rsidRPr="005E2016" w:rsidRDefault="00636481" w:rsidP="00076EEF">
            <w:pPr>
              <w:jc w:val="center"/>
              <w:rPr>
                <w:rFonts w:eastAsia="Calibri"/>
                <w:i/>
                <w:color w:val="5B9BD5"/>
                <w:sz w:val="20"/>
                <w:szCs w:val="20"/>
              </w:rPr>
            </w:pPr>
            <w:r w:rsidRPr="005E2016">
              <w:rPr>
                <w:rFonts w:eastAsia="Calibri"/>
                <w:b/>
                <w:sz w:val="20"/>
                <w:szCs w:val="20"/>
              </w:rPr>
              <w:t>ΝΑΙ</w:t>
            </w:r>
          </w:p>
        </w:tc>
        <w:tc>
          <w:tcPr>
            <w:tcW w:w="1275" w:type="dxa"/>
            <w:shd w:val="clear" w:color="auto" w:fill="auto"/>
            <w:vAlign w:val="center"/>
          </w:tcPr>
          <w:p w14:paraId="59C4672E"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5EB72EF1" w14:textId="77777777" w:rsidR="00636481" w:rsidRPr="005E2016" w:rsidRDefault="00636481" w:rsidP="00076EEF">
            <w:pPr>
              <w:rPr>
                <w:rFonts w:eastAsia="Calibri"/>
                <w:i/>
                <w:color w:val="5B9BD5"/>
                <w:sz w:val="20"/>
                <w:szCs w:val="20"/>
              </w:rPr>
            </w:pPr>
          </w:p>
        </w:tc>
      </w:tr>
      <w:tr w:rsidR="00636481" w14:paraId="4D8FB223" w14:textId="77777777" w:rsidTr="00076EEF">
        <w:trPr>
          <w:jc w:val="center"/>
        </w:trPr>
        <w:tc>
          <w:tcPr>
            <w:tcW w:w="4977" w:type="dxa"/>
            <w:shd w:val="clear" w:color="auto" w:fill="auto"/>
          </w:tcPr>
          <w:p w14:paraId="32520DB6" w14:textId="77777777" w:rsidR="00636481" w:rsidRPr="005E2016" w:rsidRDefault="00636481" w:rsidP="00076EEF">
            <w:pPr>
              <w:spacing w:line="254" w:lineRule="exact"/>
              <w:rPr>
                <w:rFonts w:eastAsia="Calibri"/>
                <w:sz w:val="20"/>
                <w:szCs w:val="20"/>
                <w:lang w:val="el-GR"/>
              </w:rPr>
            </w:pPr>
            <w:r w:rsidRPr="005E2016">
              <w:rPr>
                <w:rFonts w:eastAsia="Calibri"/>
                <w:sz w:val="20"/>
                <w:szCs w:val="20"/>
                <w:lang w:val="el-GR"/>
              </w:rPr>
              <w:t>2.</w:t>
            </w:r>
            <w:r w:rsidRPr="0096388F">
              <w:rPr>
                <w:rFonts w:eastAsia="Calibri"/>
                <w:sz w:val="20"/>
                <w:szCs w:val="20"/>
                <w:lang w:val="el-GR"/>
              </w:rPr>
              <w:t>3  Χωρητικότητα καυσίμου ≥75lt</w:t>
            </w:r>
            <w:r w:rsidRPr="005E2016" w:rsidDel="00883746">
              <w:rPr>
                <w:rFonts w:eastAsia="Calibri"/>
                <w:sz w:val="20"/>
                <w:szCs w:val="20"/>
                <w:lang w:val="el-GR"/>
              </w:rPr>
              <w:t xml:space="preserve"> </w:t>
            </w:r>
          </w:p>
        </w:tc>
        <w:tc>
          <w:tcPr>
            <w:tcW w:w="1114" w:type="dxa"/>
            <w:shd w:val="clear" w:color="auto" w:fill="auto"/>
            <w:vAlign w:val="center"/>
          </w:tcPr>
          <w:p w14:paraId="10E4C1F5"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32F18861"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709C9CD" w14:textId="77777777" w:rsidR="00636481" w:rsidRPr="005E2016" w:rsidRDefault="00636481" w:rsidP="00076EEF">
            <w:pPr>
              <w:rPr>
                <w:rFonts w:eastAsia="Calibri"/>
                <w:i/>
                <w:color w:val="5B9BD5"/>
                <w:sz w:val="20"/>
                <w:szCs w:val="20"/>
              </w:rPr>
            </w:pPr>
          </w:p>
        </w:tc>
      </w:tr>
      <w:tr w:rsidR="00636481" w14:paraId="0C6C31F2" w14:textId="77777777" w:rsidTr="00076EEF">
        <w:trPr>
          <w:jc w:val="center"/>
        </w:trPr>
        <w:tc>
          <w:tcPr>
            <w:tcW w:w="4977" w:type="dxa"/>
            <w:shd w:val="clear" w:color="auto" w:fill="auto"/>
          </w:tcPr>
          <w:p w14:paraId="1CB1BB83" w14:textId="77777777" w:rsidR="00636481" w:rsidRPr="0096388F" w:rsidRDefault="00636481" w:rsidP="00076EEF">
            <w:pPr>
              <w:spacing w:line="254" w:lineRule="exact"/>
              <w:rPr>
                <w:rFonts w:eastAsia="Calibri"/>
                <w:sz w:val="20"/>
                <w:szCs w:val="20"/>
                <w:lang w:val="el-GR"/>
              </w:rPr>
            </w:pPr>
            <w:r w:rsidRPr="0096388F">
              <w:rPr>
                <w:rFonts w:eastAsia="Calibri"/>
                <w:sz w:val="20"/>
                <w:szCs w:val="20"/>
                <w:lang w:val="el-GR"/>
              </w:rPr>
              <w:t xml:space="preserve">2.4 Ωφέλιμο φορτίο </w:t>
            </w:r>
            <w:r w:rsidRPr="001B3E6E">
              <w:rPr>
                <w:rFonts w:eastAsia="Calibri"/>
                <w:sz w:val="20"/>
                <w:szCs w:val="20"/>
                <w:lang w:val="el-GR"/>
              </w:rPr>
              <w:t>≥1020kg</w:t>
            </w:r>
          </w:p>
        </w:tc>
        <w:tc>
          <w:tcPr>
            <w:tcW w:w="1114" w:type="dxa"/>
            <w:shd w:val="clear" w:color="auto" w:fill="auto"/>
            <w:vAlign w:val="center"/>
          </w:tcPr>
          <w:p w14:paraId="69735F6A"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0A2042A6"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12A98551" w14:textId="77777777" w:rsidR="00636481" w:rsidRPr="005E2016" w:rsidRDefault="00636481" w:rsidP="00076EEF">
            <w:pPr>
              <w:rPr>
                <w:rFonts w:eastAsia="Calibri"/>
                <w:i/>
                <w:color w:val="5B9BD5"/>
                <w:sz w:val="20"/>
                <w:szCs w:val="20"/>
              </w:rPr>
            </w:pPr>
          </w:p>
        </w:tc>
      </w:tr>
      <w:tr w:rsidR="00636481" w14:paraId="76594F10" w14:textId="77777777" w:rsidTr="00076EEF">
        <w:trPr>
          <w:jc w:val="center"/>
        </w:trPr>
        <w:tc>
          <w:tcPr>
            <w:tcW w:w="4977" w:type="dxa"/>
            <w:shd w:val="clear" w:color="auto" w:fill="auto"/>
          </w:tcPr>
          <w:p w14:paraId="2DC4C943" w14:textId="77777777" w:rsidR="00636481" w:rsidRPr="005E2016" w:rsidRDefault="00636481" w:rsidP="00076EEF">
            <w:pPr>
              <w:spacing w:line="254" w:lineRule="exact"/>
              <w:rPr>
                <w:rFonts w:eastAsia="Calibri"/>
                <w:sz w:val="20"/>
                <w:szCs w:val="20"/>
                <w:lang w:val="el-GR"/>
              </w:rPr>
            </w:pPr>
            <w:r w:rsidRPr="0096388F">
              <w:rPr>
                <w:rFonts w:eastAsia="Calibri"/>
                <w:sz w:val="20"/>
                <w:szCs w:val="20"/>
                <w:lang w:val="el-GR"/>
              </w:rPr>
              <w:t xml:space="preserve">2.5 </w:t>
            </w:r>
            <w:r w:rsidRPr="005E2016">
              <w:rPr>
                <w:rFonts w:eastAsia="Calibri"/>
                <w:sz w:val="20"/>
                <w:szCs w:val="20"/>
                <w:lang w:val="el-GR"/>
              </w:rPr>
              <w:t xml:space="preserve">Ελκτική ικανότητα με φρένα </w:t>
            </w:r>
            <w:r w:rsidRPr="0096388F">
              <w:rPr>
                <w:rFonts w:eastAsia="Calibri"/>
                <w:sz w:val="20"/>
                <w:szCs w:val="20"/>
                <w:lang w:val="el-GR"/>
              </w:rPr>
              <w:t>≥3000Kg</w:t>
            </w:r>
            <w:r w:rsidRPr="0096388F" w:rsidDel="005B0627">
              <w:rPr>
                <w:rFonts w:eastAsia="Calibri"/>
                <w:sz w:val="20"/>
                <w:szCs w:val="20"/>
                <w:lang w:val="el-GR"/>
              </w:rPr>
              <w:t xml:space="preserve"> </w:t>
            </w:r>
          </w:p>
        </w:tc>
        <w:tc>
          <w:tcPr>
            <w:tcW w:w="1114" w:type="dxa"/>
            <w:shd w:val="clear" w:color="auto" w:fill="auto"/>
            <w:vAlign w:val="center"/>
          </w:tcPr>
          <w:p w14:paraId="7169D997" w14:textId="77777777" w:rsidR="00636481" w:rsidRPr="005E2016" w:rsidRDefault="00636481" w:rsidP="00076EEF">
            <w:pPr>
              <w:jc w:val="center"/>
              <w:rPr>
                <w:rFonts w:eastAsia="Calibri"/>
                <w:b/>
                <w:sz w:val="20"/>
                <w:szCs w:val="20"/>
              </w:rPr>
            </w:pPr>
            <w:r w:rsidRPr="005E2016">
              <w:rPr>
                <w:rFonts w:eastAsia="Calibri"/>
                <w:b/>
                <w:sz w:val="20"/>
                <w:szCs w:val="20"/>
              </w:rPr>
              <w:t>ΝΑΙ</w:t>
            </w:r>
          </w:p>
        </w:tc>
        <w:tc>
          <w:tcPr>
            <w:tcW w:w="1275" w:type="dxa"/>
            <w:shd w:val="clear" w:color="auto" w:fill="auto"/>
            <w:vAlign w:val="center"/>
          </w:tcPr>
          <w:p w14:paraId="04CD7649"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593F8EE2" w14:textId="77777777" w:rsidR="00636481" w:rsidRPr="005E2016" w:rsidRDefault="00636481" w:rsidP="00076EEF">
            <w:pPr>
              <w:rPr>
                <w:rFonts w:eastAsia="Calibri"/>
                <w:i/>
                <w:color w:val="5B9BD5"/>
                <w:sz w:val="20"/>
                <w:szCs w:val="20"/>
              </w:rPr>
            </w:pPr>
          </w:p>
        </w:tc>
      </w:tr>
      <w:tr w:rsidR="00636481" w14:paraId="6F5E6BEB" w14:textId="77777777" w:rsidTr="00076EEF">
        <w:trPr>
          <w:jc w:val="center"/>
        </w:trPr>
        <w:tc>
          <w:tcPr>
            <w:tcW w:w="4977" w:type="dxa"/>
            <w:shd w:val="clear" w:color="auto" w:fill="auto"/>
          </w:tcPr>
          <w:p w14:paraId="5B3B0648" w14:textId="77777777" w:rsidR="00636481" w:rsidRPr="005E2016" w:rsidRDefault="00636481" w:rsidP="00076EEF">
            <w:pPr>
              <w:spacing w:line="254" w:lineRule="exact"/>
              <w:rPr>
                <w:rFonts w:eastAsia="Calibri"/>
                <w:sz w:val="20"/>
                <w:szCs w:val="20"/>
                <w:lang w:val="el-GR"/>
              </w:rPr>
            </w:pPr>
            <w:r w:rsidRPr="005E2016">
              <w:rPr>
                <w:rFonts w:eastAsia="Calibri"/>
                <w:sz w:val="20"/>
                <w:szCs w:val="20"/>
                <w:lang w:val="el-GR"/>
              </w:rPr>
              <w:t>2.</w:t>
            </w:r>
            <w:r w:rsidRPr="0096388F">
              <w:rPr>
                <w:rFonts w:eastAsia="Calibri"/>
                <w:sz w:val="20"/>
                <w:szCs w:val="20"/>
                <w:lang w:val="el-GR"/>
              </w:rPr>
              <w:t xml:space="preserve">6 </w:t>
            </w:r>
            <w:r>
              <w:rPr>
                <w:rFonts w:eastAsia="Calibri"/>
                <w:sz w:val="20"/>
                <w:szCs w:val="20"/>
                <w:lang w:val="el-GR"/>
              </w:rPr>
              <w:t>Αριθμός σχέσεων</w:t>
            </w:r>
            <w:r w:rsidRPr="005E2016">
              <w:rPr>
                <w:rFonts w:eastAsia="Calibri"/>
                <w:sz w:val="20"/>
                <w:szCs w:val="20"/>
                <w:lang w:val="el-GR"/>
              </w:rPr>
              <w:t xml:space="preserve"> με πέντε </w:t>
            </w:r>
            <w:r>
              <w:rPr>
                <w:rFonts w:eastAsia="Calibri"/>
                <w:sz w:val="20"/>
                <w:szCs w:val="20"/>
                <w:lang w:val="el-GR"/>
              </w:rPr>
              <w:t xml:space="preserve">τουλάχιστον </w:t>
            </w:r>
            <w:r w:rsidRPr="005E2016">
              <w:rPr>
                <w:rFonts w:eastAsia="Calibri"/>
                <w:sz w:val="20"/>
                <w:szCs w:val="20"/>
                <w:lang w:val="el-GR"/>
              </w:rPr>
              <w:t>ταχύτητες εμπροσθοπορείας (επιθυμητό να διαθέτει έξι ταχύτητες εμπροσθοπορείας) και μία οπισθοπορείας,</w:t>
            </w:r>
            <w:r w:rsidRPr="0096388F">
              <w:rPr>
                <w:rFonts w:eastAsia="Calibri"/>
                <w:sz w:val="20"/>
                <w:szCs w:val="20"/>
                <w:lang w:val="el-GR"/>
              </w:rPr>
              <w:t xml:space="preserve"> </w:t>
            </w:r>
            <w:r w:rsidRPr="005E2016">
              <w:rPr>
                <w:rFonts w:eastAsia="Calibri"/>
                <w:sz w:val="20"/>
                <w:szCs w:val="20"/>
                <w:lang w:val="el-GR"/>
              </w:rPr>
              <w:t xml:space="preserve">όλες   συγχρονισμένες. </w:t>
            </w:r>
            <w:r w:rsidRPr="00662D7C">
              <w:rPr>
                <w:rFonts w:eastAsia="Calibri"/>
                <w:sz w:val="20"/>
                <w:szCs w:val="20"/>
                <w:lang w:val="el-GR"/>
              </w:rPr>
              <w:t>Επίσης μπορεί</w:t>
            </w:r>
            <w:r>
              <w:rPr>
                <w:rFonts w:eastAsia="Calibri"/>
                <w:sz w:val="20"/>
                <w:szCs w:val="20"/>
                <w:lang w:val="el-GR"/>
              </w:rPr>
              <w:t xml:space="preserve"> </w:t>
            </w:r>
            <w:r w:rsidRPr="00662D7C">
              <w:rPr>
                <w:rFonts w:eastAsia="Calibri"/>
                <w:sz w:val="20"/>
                <w:szCs w:val="20"/>
                <w:lang w:val="el-GR"/>
              </w:rPr>
              <w:t>να προσφερθεί και αυτόματο σύστημα μετάδοσης</w:t>
            </w:r>
            <w:r>
              <w:rPr>
                <w:rFonts w:eastAsia="Calibri"/>
                <w:sz w:val="20"/>
                <w:szCs w:val="20"/>
                <w:lang w:val="el-GR"/>
              </w:rPr>
              <w:t>.</w:t>
            </w:r>
          </w:p>
        </w:tc>
        <w:tc>
          <w:tcPr>
            <w:tcW w:w="1114" w:type="dxa"/>
            <w:shd w:val="clear" w:color="auto" w:fill="auto"/>
            <w:vAlign w:val="center"/>
          </w:tcPr>
          <w:p w14:paraId="026CE089" w14:textId="77777777" w:rsidR="00636481" w:rsidRPr="005E2016" w:rsidRDefault="00636481" w:rsidP="00076EEF">
            <w:pPr>
              <w:jc w:val="center"/>
              <w:rPr>
                <w:rFonts w:eastAsia="Calibri"/>
                <w:b/>
                <w:sz w:val="20"/>
                <w:szCs w:val="20"/>
              </w:rPr>
            </w:pPr>
            <w:r w:rsidRPr="005E2016">
              <w:rPr>
                <w:rFonts w:eastAsia="Calibri"/>
                <w:b/>
                <w:sz w:val="20"/>
                <w:szCs w:val="20"/>
              </w:rPr>
              <w:t>ΝΑΙ</w:t>
            </w:r>
          </w:p>
        </w:tc>
        <w:tc>
          <w:tcPr>
            <w:tcW w:w="1275" w:type="dxa"/>
            <w:shd w:val="clear" w:color="auto" w:fill="auto"/>
            <w:vAlign w:val="center"/>
          </w:tcPr>
          <w:p w14:paraId="25EE9C39"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DEBEFE1" w14:textId="77777777" w:rsidR="00636481" w:rsidRPr="005E2016" w:rsidRDefault="00636481" w:rsidP="00076EEF">
            <w:pPr>
              <w:rPr>
                <w:rFonts w:eastAsia="Calibri"/>
                <w:i/>
                <w:color w:val="5B9BD5"/>
                <w:sz w:val="20"/>
                <w:szCs w:val="20"/>
              </w:rPr>
            </w:pPr>
          </w:p>
        </w:tc>
      </w:tr>
      <w:tr w:rsidR="00636481" w14:paraId="71595ED9" w14:textId="77777777" w:rsidTr="00076EEF">
        <w:trPr>
          <w:jc w:val="center"/>
        </w:trPr>
        <w:tc>
          <w:tcPr>
            <w:tcW w:w="4977" w:type="dxa"/>
            <w:shd w:val="clear" w:color="auto" w:fill="auto"/>
          </w:tcPr>
          <w:p w14:paraId="145F06C4" w14:textId="77777777" w:rsidR="00636481" w:rsidRPr="005E2016" w:rsidRDefault="00636481" w:rsidP="00076EEF">
            <w:pPr>
              <w:spacing w:line="254" w:lineRule="exact"/>
              <w:rPr>
                <w:rFonts w:eastAsia="Calibri"/>
                <w:sz w:val="20"/>
                <w:szCs w:val="20"/>
              </w:rPr>
            </w:pPr>
            <w:r>
              <w:rPr>
                <w:rFonts w:eastAsia="Calibri"/>
                <w:sz w:val="20"/>
                <w:szCs w:val="20"/>
                <w:lang w:val="el-GR"/>
              </w:rPr>
              <w:t>2.7 Συμπλέκτης μηχανικός ή υδραυλικός</w:t>
            </w:r>
          </w:p>
        </w:tc>
        <w:tc>
          <w:tcPr>
            <w:tcW w:w="1114" w:type="dxa"/>
            <w:shd w:val="clear" w:color="auto" w:fill="auto"/>
            <w:vAlign w:val="center"/>
          </w:tcPr>
          <w:p w14:paraId="1C93525D"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5ACB865C"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CEE69B0" w14:textId="77777777" w:rsidR="00636481" w:rsidRPr="005E2016" w:rsidRDefault="00636481" w:rsidP="00076EEF">
            <w:pPr>
              <w:rPr>
                <w:rFonts w:eastAsia="Calibri"/>
                <w:i/>
                <w:color w:val="5B9BD5"/>
                <w:sz w:val="20"/>
                <w:szCs w:val="20"/>
              </w:rPr>
            </w:pPr>
          </w:p>
        </w:tc>
      </w:tr>
      <w:tr w:rsidR="00636481" w14:paraId="2CA76A59" w14:textId="77777777" w:rsidTr="00076EEF">
        <w:trPr>
          <w:jc w:val="center"/>
        </w:trPr>
        <w:tc>
          <w:tcPr>
            <w:tcW w:w="4977" w:type="dxa"/>
            <w:shd w:val="clear" w:color="auto" w:fill="auto"/>
          </w:tcPr>
          <w:p w14:paraId="0C98A9D7" w14:textId="77777777" w:rsidR="00636481" w:rsidRPr="0096388F" w:rsidRDefault="00636481" w:rsidP="00076EEF">
            <w:pPr>
              <w:spacing w:line="254" w:lineRule="exact"/>
              <w:rPr>
                <w:rFonts w:eastAsia="Calibri"/>
                <w:sz w:val="20"/>
                <w:szCs w:val="20"/>
                <w:lang w:val="el-GR"/>
              </w:rPr>
            </w:pPr>
            <w:r>
              <w:rPr>
                <w:rFonts w:eastAsia="Calibri"/>
                <w:sz w:val="20"/>
                <w:szCs w:val="20"/>
                <w:lang w:val="el-GR"/>
              </w:rPr>
              <w:t>2.8 Δυνατότητα κίνησης στους 2 και στους 4 τροχούς (ενεργό κιβώτιο 4</w:t>
            </w:r>
            <w:r>
              <w:rPr>
                <w:rFonts w:eastAsia="Calibri"/>
                <w:sz w:val="20"/>
                <w:szCs w:val="20"/>
                <w:lang w:val="en-US"/>
              </w:rPr>
              <w:t>x</w:t>
            </w:r>
            <w:r>
              <w:rPr>
                <w:rFonts w:eastAsia="Calibri"/>
                <w:sz w:val="20"/>
                <w:szCs w:val="20"/>
                <w:lang w:val="el-GR"/>
              </w:rPr>
              <w:t>4 με 3 διαφορικά)</w:t>
            </w:r>
          </w:p>
        </w:tc>
        <w:tc>
          <w:tcPr>
            <w:tcW w:w="1114" w:type="dxa"/>
            <w:shd w:val="clear" w:color="auto" w:fill="auto"/>
            <w:vAlign w:val="center"/>
          </w:tcPr>
          <w:p w14:paraId="57B84C16"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544BBD8F"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8B4016B" w14:textId="77777777" w:rsidR="00636481" w:rsidRPr="005E2016" w:rsidRDefault="00636481" w:rsidP="00076EEF">
            <w:pPr>
              <w:rPr>
                <w:rFonts w:eastAsia="Calibri"/>
                <w:i/>
                <w:color w:val="5B9BD5"/>
                <w:sz w:val="20"/>
                <w:szCs w:val="20"/>
              </w:rPr>
            </w:pPr>
          </w:p>
        </w:tc>
      </w:tr>
      <w:tr w:rsidR="00636481" w14:paraId="75FA4E42" w14:textId="77777777" w:rsidTr="00076EEF">
        <w:trPr>
          <w:jc w:val="center"/>
        </w:trPr>
        <w:tc>
          <w:tcPr>
            <w:tcW w:w="4977" w:type="dxa"/>
            <w:shd w:val="clear" w:color="auto" w:fill="auto"/>
          </w:tcPr>
          <w:p w14:paraId="2DA79134" w14:textId="77777777" w:rsidR="00636481" w:rsidRPr="0096388F" w:rsidRDefault="00636481" w:rsidP="00076EEF">
            <w:pPr>
              <w:spacing w:line="254" w:lineRule="exact"/>
              <w:rPr>
                <w:rFonts w:eastAsia="Calibri"/>
                <w:sz w:val="20"/>
                <w:szCs w:val="20"/>
                <w:lang w:val="el-GR"/>
              </w:rPr>
            </w:pPr>
            <w:r>
              <w:rPr>
                <w:rFonts w:eastAsia="Calibri"/>
                <w:sz w:val="20"/>
                <w:szCs w:val="20"/>
                <w:lang w:val="el-GR"/>
              </w:rPr>
              <w:t>2.9 Επιλογή μετάδοσης από το εσωτερικό</w:t>
            </w:r>
          </w:p>
        </w:tc>
        <w:tc>
          <w:tcPr>
            <w:tcW w:w="1114" w:type="dxa"/>
            <w:shd w:val="clear" w:color="auto" w:fill="auto"/>
            <w:vAlign w:val="center"/>
          </w:tcPr>
          <w:p w14:paraId="107A4C90" w14:textId="77777777" w:rsidR="00636481" w:rsidRPr="005E2016" w:rsidRDefault="00636481" w:rsidP="00076EEF">
            <w:pPr>
              <w:jc w:val="center"/>
              <w:rPr>
                <w:rFonts w:eastAsia="Calibri"/>
                <w:b/>
                <w:sz w:val="20"/>
                <w:szCs w:val="20"/>
              </w:rPr>
            </w:pPr>
            <w:r w:rsidRPr="005E2016">
              <w:rPr>
                <w:rFonts w:eastAsia="Calibri"/>
                <w:b/>
                <w:sz w:val="20"/>
                <w:szCs w:val="20"/>
              </w:rPr>
              <w:t>ΝΑΙ</w:t>
            </w:r>
          </w:p>
        </w:tc>
        <w:tc>
          <w:tcPr>
            <w:tcW w:w="1275" w:type="dxa"/>
            <w:shd w:val="clear" w:color="auto" w:fill="auto"/>
            <w:vAlign w:val="center"/>
          </w:tcPr>
          <w:p w14:paraId="3ED7ED88"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CC03D3D" w14:textId="77777777" w:rsidR="00636481" w:rsidRPr="005E2016" w:rsidRDefault="00636481" w:rsidP="00076EEF">
            <w:pPr>
              <w:rPr>
                <w:rFonts w:eastAsia="Calibri"/>
                <w:i/>
                <w:color w:val="5B9BD5"/>
                <w:sz w:val="20"/>
                <w:szCs w:val="20"/>
              </w:rPr>
            </w:pPr>
          </w:p>
        </w:tc>
      </w:tr>
      <w:tr w:rsidR="00636481" w:rsidRPr="0096388F" w14:paraId="07D9EA4C" w14:textId="77777777" w:rsidTr="00076EEF">
        <w:trPr>
          <w:jc w:val="center"/>
        </w:trPr>
        <w:tc>
          <w:tcPr>
            <w:tcW w:w="4977" w:type="dxa"/>
            <w:shd w:val="clear" w:color="auto" w:fill="auto"/>
          </w:tcPr>
          <w:p w14:paraId="1E9938FB" w14:textId="77777777" w:rsidR="00636481" w:rsidRPr="0096388F" w:rsidRDefault="00636481" w:rsidP="00076EEF">
            <w:pPr>
              <w:tabs>
                <w:tab w:val="left" w:pos="142"/>
              </w:tabs>
              <w:rPr>
                <w:rFonts w:eastAsia="Calibri"/>
                <w:b/>
                <w:bCs/>
                <w:sz w:val="20"/>
                <w:szCs w:val="20"/>
                <w:lang w:val="el-GR"/>
              </w:rPr>
            </w:pPr>
            <w:r w:rsidRPr="0096388F">
              <w:rPr>
                <w:rFonts w:eastAsia="Calibri"/>
                <w:sz w:val="20"/>
                <w:szCs w:val="20"/>
                <w:lang w:val="el-GR"/>
              </w:rPr>
              <w:t>2.10 Τιμόνι με υδραυλική ή ηλεκτρική υποβοήθηση</w:t>
            </w:r>
          </w:p>
        </w:tc>
        <w:tc>
          <w:tcPr>
            <w:tcW w:w="1114" w:type="dxa"/>
            <w:shd w:val="clear" w:color="auto" w:fill="auto"/>
            <w:vAlign w:val="center"/>
          </w:tcPr>
          <w:p w14:paraId="772BCA86" w14:textId="77777777" w:rsidR="00636481" w:rsidRPr="0096388F" w:rsidRDefault="00636481" w:rsidP="00076EEF">
            <w:pPr>
              <w:jc w:val="center"/>
              <w:rPr>
                <w:rFonts w:eastAsia="Calibri"/>
                <w:b/>
                <w:sz w:val="20"/>
                <w:szCs w:val="20"/>
                <w:lang w:val="el-GR"/>
              </w:rPr>
            </w:pPr>
            <w:r w:rsidRPr="005E2016">
              <w:rPr>
                <w:rFonts w:eastAsia="Calibri"/>
                <w:b/>
                <w:sz w:val="20"/>
                <w:szCs w:val="20"/>
              </w:rPr>
              <w:t>ΝΑΙ</w:t>
            </w:r>
          </w:p>
        </w:tc>
        <w:tc>
          <w:tcPr>
            <w:tcW w:w="1275" w:type="dxa"/>
            <w:shd w:val="clear" w:color="auto" w:fill="auto"/>
            <w:vAlign w:val="center"/>
          </w:tcPr>
          <w:p w14:paraId="6605729C"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7A0AB54B" w14:textId="77777777" w:rsidR="00636481" w:rsidRPr="0096388F" w:rsidRDefault="00636481" w:rsidP="00076EEF">
            <w:pPr>
              <w:rPr>
                <w:rFonts w:eastAsia="Calibri"/>
                <w:i/>
                <w:color w:val="5B9BD5"/>
                <w:sz w:val="20"/>
                <w:szCs w:val="20"/>
                <w:lang w:val="el-GR"/>
              </w:rPr>
            </w:pPr>
          </w:p>
        </w:tc>
      </w:tr>
      <w:tr w:rsidR="00636481" w:rsidRPr="0096388F" w14:paraId="58005A60" w14:textId="77777777" w:rsidTr="00076EEF">
        <w:trPr>
          <w:jc w:val="center"/>
        </w:trPr>
        <w:tc>
          <w:tcPr>
            <w:tcW w:w="4977" w:type="dxa"/>
            <w:shd w:val="clear" w:color="auto" w:fill="auto"/>
          </w:tcPr>
          <w:p w14:paraId="4DFE1663" w14:textId="77777777" w:rsidR="00636481" w:rsidRPr="0096388F" w:rsidRDefault="00636481" w:rsidP="00076EEF">
            <w:pPr>
              <w:tabs>
                <w:tab w:val="left" w:pos="142"/>
              </w:tabs>
              <w:rPr>
                <w:rFonts w:eastAsia="Calibri"/>
                <w:sz w:val="20"/>
                <w:szCs w:val="20"/>
                <w:lang w:val="el-GR"/>
              </w:rPr>
            </w:pPr>
            <w:r>
              <w:rPr>
                <w:rFonts w:eastAsia="Calibri"/>
                <w:sz w:val="20"/>
                <w:szCs w:val="20"/>
                <w:lang w:val="el-GR"/>
              </w:rPr>
              <w:lastRenderedPageBreak/>
              <w:t>2.11 Δισκόφρενα μπροστά με αεριζόμενους δίσκους, δισκόφρενα ή ταμπούρα πίσω</w:t>
            </w:r>
          </w:p>
        </w:tc>
        <w:tc>
          <w:tcPr>
            <w:tcW w:w="1114" w:type="dxa"/>
            <w:shd w:val="clear" w:color="auto" w:fill="auto"/>
            <w:vAlign w:val="center"/>
          </w:tcPr>
          <w:p w14:paraId="27ADB752" w14:textId="77777777" w:rsidR="00636481" w:rsidRPr="0096388F" w:rsidRDefault="00636481" w:rsidP="00076EEF">
            <w:pPr>
              <w:jc w:val="center"/>
              <w:rPr>
                <w:rFonts w:eastAsia="Calibri"/>
                <w:sz w:val="20"/>
                <w:szCs w:val="20"/>
                <w:lang w:val="el-GR"/>
              </w:rPr>
            </w:pPr>
            <w:r w:rsidRPr="00AB5410">
              <w:rPr>
                <w:rFonts w:eastAsia="Calibri"/>
                <w:b/>
                <w:sz w:val="20"/>
                <w:szCs w:val="20"/>
              </w:rPr>
              <w:t>ΝΑΙ</w:t>
            </w:r>
          </w:p>
        </w:tc>
        <w:tc>
          <w:tcPr>
            <w:tcW w:w="1275" w:type="dxa"/>
            <w:shd w:val="clear" w:color="auto" w:fill="auto"/>
            <w:vAlign w:val="center"/>
          </w:tcPr>
          <w:p w14:paraId="4E5E9915"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1E23A1BC" w14:textId="77777777" w:rsidR="00636481" w:rsidRPr="0096388F" w:rsidRDefault="00636481" w:rsidP="00076EEF">
            <w:pPr>
              <w:rPr>
                <w:rFonts w:eastAsia="Calibri"/>
                <w:sz w:val="20"/>
                <w:szCs w:val="20"/>
                <w:lang w:val="el-GR"/>
              </w:rPr>
            </w:pPr>
          </w:p>
        </w:tc>
      </w:tr>
      <w:tr w:rsidR="00636481" w:rsidRPr="0096388F" w14:paraId="619EE34D" w14:textId="77777777" w:rsidTr="00076EEF">
        <w:trPr>
          <w:jc w:val="center"/>
        </w:trPr>
        <w:tc>
          <w:tcPr>
            <w:tcW w:w="4977" w:type="dxa"/>
            <w:shd w:val="clear" w:color="auto" w:fill="auto"/>
          </w:tcPr>
          <w:p w14:paraId="2097EDBE" w14:textId="77777777" w:rsidR="00636481" w:rsidRPr="0096388F" w:rsidRDefault="00636481" w:rsidP="00076EEF">
            <w:pPr>
              <w:tabs>
                <w:tab w:val="left" w:pos="142"/>
              </w:tabs>
              <w:rPr>
                <w:rFonts w:eastAsia="Calibri"/>
                <w:sz w:val="20"/>
                <w:szCs w:val="20"/>
                <w:lang w:val="el-GR"/>
              </w:rPr>
            </w:pPr>
            <w:r>
              <w:rPr>
                <w:rFonts w:eastAsia="Calibri"/>
                <w:sz w:val="20"/>
                <w:szCs w:val="20"/>
                <w:lang w:val="el-GR"/>
              </w:rPr>
              <w:t xml:space="preserve">2.12 </w:t>
            </w:r>
            <w:r w:rsidRPr="005B0627">
              <w:rPr>
                <w:rFonts w:eastAsia="Calibri"/>
                <w:sz w:val="20"/>
                <w:szCs w:val="20"/>
                <w:lang w:val="el-GR"/>
              </w:rPr>
              <w:t xml:space="preserve">Σύστημα ανάρτησης. Η εμπρός ανάρτηση θα είναι διπλά ψαλίδια με σπειροειδή ελατήρια και αντιστρεπτική ράβδο. </w:t>
            </w:r>
            <w:r w:rsidRPr="001B3E6E">
              <w:rPr>
                <w:rFonts w:eastAsia="Calibri"/>
                <w:sz w:val="20"/>
                <w:szCs w:val="20"/>
                <w:lang w:val="el-GR"/>
              </w:rPr>
              <w:t>Ο τύπος της οπίσθιας ανάρτησης θα είναι ενισχυμένα φύλλα σούστας πέντε (5) ή έξι (6) σειρών με αμορτισέρ</w:t>
            </w:r>
          </w:p>
        </w:tc>
        <w:tc>
          <w:tcPr>
            <w:tcW w:w="1114" w:type="dxa"/>
            <w:shd w:val="clear" w:color="auto" w:fill="auto"/>
            <w:vAlign w:val="center"/>
          </w:tcPr>
          <w:p w14:paraId="7F8855D4" w14:textId="77777777" w:rsidR="00636481" w:rsidRPr="0096388F" w:rsidRDefault="00636481" w:rsidP="00076EEF">
            <w:pPr>
              <w:jc w:val="center"/>
              <w:rPr>
                <w:rFonts w:eastAsia="Calibri"/>
                <w:sz w:val="20"/>
                <w:szCs w:val="20"/>
                <w:lang w:val="el-GR"/>
              </w:rPr>
            </w:pPr>
            <w:r w:rsidRPr="00AB5410">
              <w:rPr>
                <w:rFonts w:eastAsia="Calibri"/>
                <w:b/>
                <w:sz w:val="20"/>
                <w:szCs w:val="20"/>
              </w:rPr>
              <w:t>ΝΑΙ</w:t>
            </w:r>
          </w:p>
        </w:tc>
        <w:tc>
          <w:tcPr>
            <w:tcW w:w="1275" w:type="dxa"/>
            <w:shd w:val="clear" w:color="auto" w:fill="auto"/>
            <w:vAlign w:val="center"/>
          </w:tcPr>
          <w:p w14:paraId="2C51B4FB"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5598CA8A" w14:textId="77777777" w:rsidR="00636481" w:rsidRPr="0096388F" w:rsidRDefault="00636481" w:rsidP="00076EEF">
            <w:pPr>
              <w:rPr>
                <w:rFonts w:eastAsia="Calibri"/>
                <w:sz w:val="20"/>
                <w:szCs w:val="20"/>
                <w:lang w:val="el-GR"/>
              </w:rPr>
            </w:pPr>
          </w:p>
        </w:tc>
      </w:tr>
      <w:tr w:rsidR="00636481" w:rsidRPr="0096388F" w14:paraId="05FE29DB" w14:textId="77777777" w:rsidTr="00076EEF">
        <w:trPr>
          <w:jc w:val="center"/>
        </w:trPr>
        <w:tc>
          <w:tcPr>
            <w:tcW w:w="4977" w:type="dxa"/>
            <w:shd w:val="clear" w:color="auto" w:fill="auto"/>
          </w:tcPr>
          <w:p w14:paraId="2782F2A4" w14:textId="77777777" w:rsidR="00636481" w:rsidRDefault="00636481" w:rsidP="00076EEF">
            <w:pPr>
              <w:tabs>
                <w:tab w:val="left" w:pos="142"/>
              </w:tabs>
              <w:rPr>
                <w:rFonts w:eastAsia="Calibri"/>
                <w:sz w:val="20"/>
                <w:szCs w:val="20"/>
                <w:lang w:val="el-GR"/>
              </w:rPr>
            </w:pPr>
            <w:r>
              <w:rPr>
                <w:rFonts w:eastAsia="Calibri"/>
                <w:sz w:val="20"/>
                <w:szCs w:val="20"/>
                <w:lang w:val="el-GR"/>
              </w:rPr>
              <w:t>2.13 Ζώνες ασφαλείας για όλους τους επιβάτες</w:t>
            </w:r>
          </w:p>
        </w:tc>
        <w:tc>
          <w:tcPr>
            <w:tcW w:w="1114" w:type="dxa"/>
            <w:shd w:val="clear" w:color="auto" w:fill="auto"/>
            <w:vAlign w:val="center"/>
          </w:tcPr>
          <w:p w14:paraId="65A3461B" w14:textId="77777777" w:rsidR="00636481" w:rsidRPr="0096388F" w:rsidRDefault="00636481" w:rsidP="00076EEF">
            <w:pPr>
              <w:jc w:val="center"/>
              <w:rPr>
                <w:rFonts w:eastAsia="Calibri"/>
                <w:b/>
                <w:sz w:val="20"/>
                <w:szCs w:val="20"/>
                <w:lang w:val="el-GR"/>
              </w:rPr>
            </w:pPr>
            <w:r w:rsidRPr="00FB7484">
              <w:rPr>
                <w:rFonts w:eastAsia="Calibri"/>
                <w:b/>
                <w:sz w:val="20"/>
                <w:szCs w:val="20"/>
              </w:rPr>
              <w:t>ΝΑΙ</w:t>
            </w:r>
          </w:p>
        </w:tc>
        <w:tc>
          <w:tcPr>
            <w:tcW w:w="1275" w:type="dxa"/>
            <w:shd w:val="clear" w:color="auto" w:fill="auto"/>
            <w:vAlign w:val="center"/>
          </w:tcPr>
          <w:p w14:paraId="43C5736B"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08E9A225" w14:textId="77777777" w:rsidR="00636481" w:rsidRPr="0096388F" w:rsidRDefault="00636481" w:rsidP="00076EEF">
            <w:pPr>
              <w:rPr>
                <w:rFonts w:eastAsia="Calibri"/>
                <w:sz w:val="20"/>
                <w:szCs w:val="20"/>
                <w:lang w:val="el-GR"/>
              </w:rPr>
            </w:pPr>
          </w:p>
        </w:tc>
      </w:tr>
      <w:tr w:rsidR="00636481" w:rsidRPr="0096388F" w14:paraId="0C5923B8" w14:textId="77777777" w:rsidTr="00076EEF">
        <w:trPr>
          <w:jc w:val="center"/>
        </w:trPr>
        <w:tc>
          <w:tcPr>
            <w:tcW w:w="4977" w:type="dxa"/>
            <w:shd w:val="clear" w:color="auto" w:fill="auto"/>
          </w:tcPr>
          <w:p w14:paraId="029863D2" w14:textId="77777777" w:rsidR="00636481" w:rsidRPr="0096388F" w:rsidRDefault="00636481" w:rsidP="00076EEF">
            <w:pPr>
              <w:tabs>
                <w:tab w:val="left" w:pos="142"/>
              </w:tabs>
              <w:rPr>
                <w:rFonts w:eastAsia="Calibri"/>
                <w:sz w:val="20"/>
                <w:szCs w:val="20"/>
                <w:lang w:val="el-GR"/>
              </w:rPr>
            </w:pPr>
            <w:r>
              <w:rPr>
                <w:rFonts w:eastAsia="Calibri"/>
                <w:sz w:val="20"/>
                <w:szCs w:val="20"/>
                <w:lang w:val="el-GR"/>
              </w:rPr>
              <w:t xml:space="preserve">2.14 Σύστημα </w:t>
            </w:r>
            <w:proofErr w:type="spellStart"/>
            <w:r>
              <w:rPr>
                <w:rFonts w:eastAsia="Calibri"/>
                <w:sz w:val="20"/>
                <w:szCs w:val="20"/>
                <w:lang w:val="el-GR"/>
              </w:rPr>
              <w:t>αντιμπλοκαρίσματος</w:t>
            </w:r>
            <w:proofErr w:type="spellEnd"/>
            <w:r>
              <w:rPr>
                <w:rFonts w:eastAsia="Calibri"/>
                <w:sz w:val="20"/>
                <w:szCs w:val="20"/>
                <w:lang w:val="el-GR"/>
              </w:rPr>
              <w:t xml:space="preserve"> τροχών (</w:t>
            </w:r>
            <w:r>
              <w:rPr>
                <w:rFonts w:eastAsia="Calibri"/>
                <w:sz w:val="20"/>
                <w:szCs w:val="20"/>
                <w:lang w:val="en-US"/>
              </w:rPr>
              <w:t>ABS</w:t>
            </w:r>
            <w:r w:rsidRPr="0096388F">
              <w:rPr>
                <w:rFonts w:eastAsia="Calibri"/>
                <w:sz w:val="20"/>
                <w:szCs w:val="20"/>
                <w:lang w:val="el-GR"/>
              </w:rPr>
              <w:t>)</w:t>
            </w:r>
            <w:r>
              <w:rPr>
                <w:rFonts w:eastAsia="Calibri"/>
                <w:sz w:val="20"/>
                <w:szCs w:val="20"/>
                <w:lang w:val="el-GR"/>
              </w:rPr>
              <w:t xml:space="preserve">, </w:t>
            </w:r>
          </w:p>
        </w:tc>
        <w:tc>
          <w:tcPr>
            <w:tcW w:w="1114" w:type="dxa"/>
            <w:shd w:val="clear" w:color="auto" w:fill="auto"/>
            <w:vAlign w:val="center"/>
          </w:tcPr>
          <w:p w14:paraId="2B3A17AD" w14:textId="77777777" w:rsidR="00636481" w:rsidRPr="0096388F" w:rsidRDefault="00636481" w:rsidP="00076EEF">
            <w:pPr>
              <w:jc w:val="center"/>
              <w:rPr>
                <w:rFonts w:eastAsia="Calibri"/>
                <w:b/>
                <w:sz w:val="20"/>
                <w:szCs w:val="20"/>
                <w:lang w:val="el-GR"/>
              </w:rPr>
            </w:pPr>
            <w:r w:rsidRPr="00FB7484">
              <w:rPr>
                <w:rFonts w:eastAsia="Calibri"/>
                <w:b/>
                <w:sz w:val="20"/>
                <w:szCs w:val="20"/>
              </w:rPr>
              <w:t>ΝΑΙ</w:t>
            </w:r>
          </w:p>
        </w:tc>
        <w:tc>
          <w:tcPr>
            <w:tcW w:w="1275" w:type="dxa"/>
            <w:shd w:val="clear" w:color="auto" w:fill="auto"/>
            <w:vAlign w:val="center"/>
          </w:tcPr>
          <w:p w14:paraId="6EAB1E04"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35AB6BF3" w14:textId="77777777" w:rsidR="00636481" w:rsidRPr="0096388F" w:rsidRDefault="00636481" w:rsidP="00076EEF">
            <w:pPr>
              <w:rPr>
                <w:rFonts w:eastAsia="Calibri"/>
                <w:sz w:val="20"/>
                <w:szCs w:val="20"/>
                <w:lang w:val="el-GR"/>
              </w:rPr>
            </w:pPr>
          </w:p>
        </w:tc>
      </w:tr>
      <w:tr w:rsidR="00636481" w:rsidRPr="0096388F" w14:paraId="01419709" w14:textId="77777777" w:rsidTr="00076EEF">
        <w:trPr>
          <w:jc w:val="center"/>
        </w:trPr>
        <w:tc>
          <w:tcPr>
            <w:tcW w:w="4977" w:type="dxa"/>
            <w:shd w:val="clear" w:color="auto" w:fill="auto"/>
          </w:tcPr>
          <w:p w14:paraId="52BC0689" w14:textId="77777777" w:rsidR="00636481" w:rsidRDefault="00636481" w:rsidP="00076EEF">
            <w:pPr>
              <w:tabs>
                <w:tab w:val="left" w:pos="142"/>
              </w:tabs>
              <w:rPr>
                <w:rFonts w:eastAsia="Calibri"/>
                <w:sz w:val="20"/>
                <w:szCs w:val="20"/>
                <w:lang w:val="el-GR"/>
              </w:rPr>
            </w:pPr>
            <w:r>
              <w:rPr>
                <w:rFonts w:eastAsia="Calibri"/>
                <w:sz w:val="20"/>
                <w:szCs w:val="20"/>
                <w:lang w:val="el-GR"/>
              </w:rPr>
              <w:t xml:space="preserve">2.15 </w:t>
            </w:r>
            <w:r w:rsidRPr="00230BEB">
              <w:rPr>
                <w:rFonts w:eastAsia="Calibri"/>
                <w:sz w:val="20"/>
                <w:szCs w:val="20"/>
                <w:lang w:val="el-GR"/>
              </w:rPr>
              <w:t>Συστήμα</w:t>
            </w:r>
            <w:r>
              <w:rPr>
                <w:rFonts w:eastAsia="Calibri"/>
                <w:sz w:val="20"/>
                <w:szCs w:val="20"/>
                <w:lang w:val="el-GR"/>
              </w:rPr>
              <w:t>τα</w:t>
            </w:r>
            <w:r w:rsidRPr="00230BEB">
              <w:rPr>
                <w:rFonts w:eastAsia="Calibri"/>
                <w:sz w:val="20"/>
                <w:szCs w:val="20"/>
                <w:lang w:val="el-GR"/>
              </w:rPr>
              <w:t xml:space="preserve"> ηλεκτρονικού ελέγχου ευστάθειας (ESP, ASC, ESC, VSC κλπ.)</w:t>
            </w:r>
          </w:p>
        </w:tc>
        <w:tc>
          <w:tcPr>
            <w:tcW w:w="1114" w:type="dxa"/>
            <w:shd w:val="clear" w:color="auto" w:fill="auto"/>
            <w:vAlign w:val="center"/>
          </w:tcPr>
          <w:p w14:paraId="1253948F" w14:textId="77777777" w:rsidR="00636481" w:rsidRPr="0096388F" w:rsidRDefault="00636481" w:rsidP="00076EEF">
            <w:pPr>
              <w:jc w:val="center"/>
              <w:rPr>
                <w:rFonts w:eastAsia="Calibri"/>
                <w:b/>
                <w:sz w:val="20"/>
                <w:szCs w:val="20"/>
                <w:lang w:val="el-GR"/>
              </w:rPr>
            </w:pPr>
            <w:r w:rsidRPr="00FB7484">
              <w:rPr>
                <w:rFonts w:eastAsia="Calibri"/>
                <w:b/>
                <w:sz w:val="20"/>
                <w:szCs w:val="20"/>
              </w:rPr>
              <w:t>ΝΑΙ</w:t>
            </w:r>
          </w:p>
        </w:tc>
        <w:tc>
          <w:tcPr>
            <w:tcW w:w="1275" w:type="dxa"/>
            <w:shd w:val="clear" w:color="auto" w:fill="auto"/>
            <w:vAlign w:val="center"/>
          </w:tcPr>
          <w:p w14:paraId="2B76DCCF"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0A01C725" w14:textId="77777777" w:rsidR="00636481" w:rsidRPr="0096388F" w:rsidRDefault="00636481" w:rsidP="00076EEF">
            <w:pPr>
              <w:rPr>
                <w:rFonts w:eastAsia="Calibri"/>
                <w:sz w:val="20"/>
                <w:szCs w:val="20"/>
                <w:lang w:val="el-GR"/>
              </w:rPr>
            </w:pPr>
          </w:p>
        </w:tc>
      </w:tr>
      <w:tr w:rsidR="00636481" w:rsidRPr="0096388F" w14:paraId="77083D76" w14:textId="77777777" w:rsidTr="00076EEF">
        <w:trPr>
          <w:jc w:val="center"/>
        </w:trPr>
        <w:tc>
          <w:tcPr>
            <w:tcW w:w="4977" w:type="dxa"/>
            <w:shd w:val="clear" w:color="auto" w:fill="auto"/>
          </w:tcPr>
          <w:p w14:paraId="4C4BD769" w14:textId="77777777" w:rsidR="00636481" w:rsidRPr="0096388F" w:rsidRDefault="00636481" w:rsidP="00076EEF">
            <w:pPr>
              <w:tabs>
                <w:tab w:val="left" w:pos="142"/>
              </w:tabs>
              <w:rPr>
                <w:rFonts w:eastAsia="Calibri"/>
                <w:sz w:val="20"/>
                <w:szCs w:val="20"/>
                <w:lang w:val="el-GR"/>
              </w:rPr>
            </w:pPr>
            <w:r>
              <w:rPr>
                <w:rFonts w:eastAsia="Calibri"/>
                <w:sz w:val="20"/>
                <w:szCs w:val="20"/>
                <w:lang w:val="el-GR"/>
              </w:rPr>
              <w:t xml:space="preserve">2.16 Η </w:t>
            </w:r>
            <w:r w:rsidRPr="002E5D8D">
              <w:rPr>
                <w:rFonts w:eastAsia="Calibri"/>
                <w:sz w:val="20"/>
                <w:szCs w:val="20"/>
                <w:lang w:val="el-GR"/>
              </w:rPr>
              <w:t>εκπομπ</w:t>
            </w:r>
            <w:r>
              <w:rPr>
                <w:rFonts w:eastAsia="Calibri"/>
                <w:sz w:val="20"/>
                <w:szCs w:val="20"/>
                <w:lang w:val="el-GR"/>
              </w:rPr>
              <w:t>ή</w:t>
            </w:r>
            <w:r w:rsidRPr="002E5D8D">
              <w:rPr>
                <w:rFonts w:eastAsia="Calibri"/>
                <w:sz w:val="20"/>
                <w:szCs w:val="20"/>
                <w:lang w:val="el-GR"/>
              </w:rPr>
              <w:t xml:space="preserve"> ρύπων θα είναι τουλάχιστον EURO 6 και  ≤210γρ/χλμ</w:t>
            </w:r>
          </w:p>
        </w:tc>
        <w:tc>
          <w:tcPr>
            <w:tcW w:w="1114" w:type="dxa"/>
            <w:shd w:val="clear" w:color="auto" w:fill="auto"/>
            <w:vAlign w:val="center"/>
          </w:tcPr>
          <w:p w14:paraId="1493B841" w14:textId="77777777" w:rsidR="00636481" w:rsidRPr="0096388F" w:rsidRDefault="00636481" w:rsidP="00076EEF">
            <w:pPr>
              <w:jc w:val="center"/>
              <w:rPr>
                <w:rFonts w:eastAsia="Calibri"/>
                <w:b/>
                <w:sz w:val="20"/>
                <w:szCs w:val="20"/>
                <w:lang w:val="el-GR"/>
              </w:rPr>
            </w:pPr>
            <w:r w:rsidRPr="00FB7484">
              <w:rPr>
                <w:rFonts w:eastAsia="Calibri"/>
                <w:b/>
                <w:sz w:val="20"/>
                <w:szCs w:val="20"/>
              </w:rPr>
              <w:t>ΝΑΙ</w:t>
            </w:r>
          </w:p>
        </w:tc>
        <w:tc>
          <w:tcPr>
            <w:tcW w:w="1275" w:type="dxa"/>
            <w:shd w:val="clear" w:color="auto" w:fill="auto"/>
            <w:vAlign w:val="center"/>
          </w:tcPr>
          <w:p w14:paraId="02106424" w14:textId="77777777" w:rsidR="00636481" w:rsidRPr="0096388F" w:rsidRDefault="00636481" w:rsidP="00076EEF">
            <w:pPr>
              <w:rPr>
                <w:rFonts w:eastAsia="Calibri"/>
                <w:sz w:val="20"/>
                <w:szCs w:val="20"/>
                <w:lang w:val="el-GR"/>
              </w:rPr>
            </w:pPr>
          </w:p>
        </w:tc>
        <w:tc>
          <w:tcPr>
            <w:tcW w:w="1418" w:type="dxa"/>
            <w:shd w:val="clear" w:color="auto" w:fill="auto"/>
            <w:vAlign w:val="center"/>
          </w:tcPr>
          <w:p w14:paraId="49DE7A57" w14:textId="77777777" w:rsidR="00636481" w:rsidRPr="0096388F" w:rsidRDefault="00636481" w:rsidP="00076EEF">
            <w:pPr>
              <w:rPr>
                <w:rFonts w:eastAsia="Calibri"/>
                <w:sz w:val="20"/>
                <w:szCs w:val="20"/>
                <w:lang w:val="el-GR"/>
              </w:rPr>
            </w:pPr>
          </w:p>
        </w:tc>
      </w:tr>
      <w:tr w:rsidR="00636481" w:rsidRPr="0096388F" w14:paraId="125164D1" w14:textId="77777777" w:rsidTr="00076EEF">
        <w:trPr>
          <w:jc w:val="center"/>
        </w:trPr>
        <w:tc>
          <w:tcPr>
            <w:tcW w:w="4977" w:type="dxa"/>
            <w:shd w:val="clear" w:color="auto" w:fill="auto"/>
          </w:tcPr>
          <w:p w14:paraId="122AD141" w14:textId="77777777" w:rsidR="00636481" w:rsidRPr="0096388F" w:rsidRDefault="00636481" w:rsidP="00076EEF">
            <w:pPr>
              <w:tabs>
                <w:tab w:val="left" w:pos="142"/>
              </w:tabs>
              <w:rPr>
                <w:rFonts w:eastAsia="Calibri"/>
                <w:b/>
                <w:bCs/>
                <w:sz w:val="20"/>
                <w:szCs w:val="20"/>
                <w:lang w:val="el-GR"/>
              </w:rPr>
            </w:pPr>
            <w:r w:rsidRPr="0096388F">
              <w:rPr>
                <w:rFonts w:eastAsia="Calibri"/>
                <w:b/>
                <w:bCs/>
                <w:sz w:val="20"/>
                <w:szCs w:val="20"/>
                <w:lang w:val="el-GR"/>
              </w:rPr>
              <w:t>3. Προδιαγραφές Εσωτερικού Χώρου-Ηλεκτρ. Ευκολίες - Στοιχεία Άνεσης/Ασφάλειας Επιβατών</w:t>
            </w:r>
          </w:p>
        </w:tc>
        <w:tc>
          <w:tcPr>
            <w:tcW w:w="1114" w:type="dxa"/>
            <w:shd w:val="clear" w:color="auto" w:fill="auto"/>
            <w:vAlign w:val="center"/>
          </w:tcPr>
          <w:p w14:paraId="0FAA67FC" w14:textId="77777777" w:rsidR="00636481" w:rsidRPr="0096388F" w:rsidRDefault="00636481" w:rsidP="00076EEF">
            <w:pPr>
              <w:jc w:val="center"/>
              <w:rPr>
                <w:rFonts w:eastAsia="Calibri"/>
                <w:b/>
                <w:sz w:val="20"/>
                <w:szCs w:val="20"/>
              </w:rPr>
            </w:pPr>
            <w:r w:rsidRPr="0096388F">
              <w:rPr>
                <w:rFonts w:eastAsia="Calibri"/>
                <w:b/>
                <w:sz w:val="20"/>
                <w:szCs w:val="20"/>
              </w:rPr>
              <w:t>ΑΠΑΙΤΗΣΗ</w:t>
            </w:r>
          </w:p>
        </w:tc>
        <w:tc>
          <w:tcPr>
            <w:tcW w:w="1275" w:type="dxa"/>
            <w:shd w:val="clear" w:color="auto" w:fill="auto"/>
            <w:vAlign w:val="center"/>
          </w:tcPr>
          <w:p w14:paraId="1763D8F6" w14:textId="77777777" w:rsidR="00636481" w:rsidRPr="0096388F" w:rsidRDefault="00636481" w:rsidP="00076EEF">
            <w:pPr>
              <w:rPr>
                <w:rFonts w:eastAsia="Calibri"/>
                <w:b/>
                <w:sz w:val="20"/>
                <w:szCs w:val="20"/>
              </w:rPr>
            </w:pPr>
            <w:r w:rsidRPr="0096388F">
              <w:rPr>
                <w:rFonts w:eastAsia="Calibri"/>
                <w:b/>
                <w:sz w:val="20"/>
                <w:szCs w:val="20"/>
              </w:rPr>
              <w:t>ΑΠΑΝΤΗΣΗ</w:t>
            </w:r>
          </w:p>
        </w:tc>
        <w:tc>
          <w:tcPr>
            <w:tcW w:w="1418" w:type="dxa"/>
            <w:shd w:val="clear" w:color="auto" w:fill="auto"/>
            <w:vAlign w:val="center"/>
          </w:tcPr>
          <w:p w14:paraId="6C87017F" w14:textId="77777777" w:rsidR="00636481" w:rsidRPr="0096388F" w:rsidRDefault="00636481" w:rsidP="00076EEF">
            <w:pPr>
              <w:rPr>
                <w:rFonts w:eastAsia="Calibri"/>
                <w:b/>
                <w:sz w:val="20"/>
                <w:szCs w:val="20"/>
              </w:rPr>
            </w:pPr>
            <w:r w:rsidRPr="0096388F">
              <w:rPr>
                <w:rFonts w:eastAsia="Calibri"/>
                <w:b/>
                <w:sz w:val="20"/>
                <w:szCs w:val="20"/>
              </w:rPr>
              <w:t>ΠΑΡΑΠΟΜΠΗ</w:t>
            </w:r>
          </w:p>
        </w:tc>
      </w:tr>
      <w:tr w:rsidR="00636481" w14:paraId="1678D635" w14:textId="77777777" w:rsidTr="00076EEF">
        <w:trPr>
          <w:jc w:val="center"/>
        </w:trPr>
        <w:tc>
          <w:tcPr>
            <w:tcW w:w="4977" w:type="dxa"/>
            <w:shd w:val="clear" w:color="auto" w:fill="auto"/>
          </w:tcPr>
          <w:p w14:paraId="57956D2E" w14:textId="77777777" w:rsidR="00636481" w:rsidRPr="005E2016" w:rsidRDefault="00636481" w:rsidP="00076EEF">
            <w:pPr>
              <w:spacing w:line="254" w:lineRule="exact"/>
              <w:ind w:left="40"/>
              <w:rPr>
                <w:rFonts w:eastAsia="Calibri"/>
                <w:sz w:val="20"/>
                <w:szCs w:val="20"/>
                <w:lang w:val="el-GR"/>
              </w:rPr>
            </w:pPr>
            <w:r w:rsidRPr="005E2016">
              <w:rPr>
                <w:rFonts w:eastAsia="Calibri"/>
                <w:sz w:val="20"/>
                <w:szCs w:val="20"/>
                <w:lang w:val="el-GR"/>
              </w:rPr>
              <w:t xml:space="preserve">3.1 </w:t>
            </w:r>
            <w:r>
              <w:rPr>
                <w:rFonts w:eastAsia="Calibri"/>
                <w:sz w:val="20"/>
                <w:szCs w:val="20"/>
                <w:lang w:val="el-GR"/>
              </w:rPr>
              <w:t>Σ</w:t>
            </w:r>
            <w:r w:rsidRPr="005E2016">
              <w:rPr>
                <w:rFonts w:eastAsia="Calibri"/>
                <w:sz w:val="20"/>
                <w:szCs w:val="20"/>
                <w:lang w:val="el-GR"/>
              </w:rPr>
              <w:t>ύστημα πλύσης του ανεμοθώρακα χειριζόμενο από τον οδηγό  σε  πορεία</w:t>
            </w:r>
          </w:p>
        </w:tc>
        <w:tc>
          <w:tcPr>
            <w:tcW w:w="1114" w:type="dxa"/>
            <w:shd w:val="clear" w:color="auto" w:fill="auto"/>
            <w:vAlign w:val="center"/>
          </w:tcPr>
          <w:p w14:paraId="1A8A73F3"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4C8EFCE1"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24882825" w14:textId="77777777" w:rsidR="00636481" w:rsidRPr="005E2016" w:rsidRDefault="00636481" w:rsidP="00076EEF">
            <w:pPr>
              <w:rPr>
                <w:rFonts w:eastAsia="Calibri"/>
                <w:i/>
                <w:color w:val="5B9BD5"/>
                <w:sz w:val="20"/>
                <w:szCs w:val="20"/>
              </w:rPr>
            </w:pPr>
          </w:p>
        </w:tc>
      </w:tr>
      <w:tr w:rsidR="00636481" w14:paraId="6D78017A" w14:textId="77777777" w:rsidTr="00076EEF">
        <w:trPr>
          <w:jc w:val="center"/>
        </w:trPr>
        <w:tc>
          <w:tcPr>
            <w:tcW w:w="4977" w:type="dxa"/>
            <w:shd w:val="clear" w:color="auto" w:fill="auto"/>
          </w:tcPr>
          <w:p w14:paraId="34BE5CA9" w14:textId="77777777" w:rsidR="00636481" w:rsidRPr="001B3E6E" w:rsidRDefault="00636481" w:rsidP="00076EEF">
            <w:pPr>
              <w:rPr>
                <w:rFonts w:eastAsia="Calibri"/>
                <w:sz w:val="20"/>
                <w:szCs w:val="20"/>
                <w:lang w:val="el-GR"/>
              </w:rPr>
            </w:pPr>
            <w:r w:rsidRPr="001B3E6E">
              <w:rPr>
                <w:rFonts w:eastAsia="Calibri"/>
                <w:sz w:val="20"/>
                <w:szCs w:val="20"/>
                <w:lang w:val="el-GR"/>
              </w:rPr>
              <w:t xml:space="preserve">3.2 Αυτόματος κλιματισμός </w:t>
            </w:r>
            <w:r w:rsidRPr="001B3E6E">
              <w:rPr>
                <w:rFonts w:eastAsia="Calibri"/>
                <w:sz w:val="20"/>
                <w:szCs w:val="20"/>
                <w:lang w:val="en-US"/>
              </w:rPr>
              <w:t>A</w:t>
            </w:r>
            <w:r w:rsidRPr="001B3E6E">
              <w:rPr>
                <w:rFonts w:eastAsia="Calibri"/>
                <w:sz w:val="20"/>
                <w:szCs w:val="20"/>
                <w:lang w:val="el-GR"/>
              </w:rPr>
              <w:t>/</w:t>
            </w:r>
            <w:r w:rsidRPr="001B3E6E">
              <w:rPr>
                <w:rFonts w:eastAsia="Calibri"/>
                <w:sz w:val="20"/>
                <w:szCs w:val="20"/>
                <w:lang w:val="en-US"/>
              </w:rPr>
              <w:t>C</w:t>
            </w:r>
            <w:r w:rsidRPr="001B3E6E">
              <w:rPr>
                <w:rFonts w:eastAsia="Calibri"/>
                <w:sz w:val="20"/>
                <w:szCs w:val="20"/>
                <w:lang w:val="el-GR"/>
              </w:rPr>
              <w:t xml:space="preserve"> </w:t>
            </w:r>
          </w:p>
        </w:tc>
        <w:tc>
          <w:tcPr>
            <w:tcW w:w="1114" w:type="dxa"/>
            <w:shd w:val="clear" w:color="auto" w:fill="auto"/>
            <w:vAlign w:val="center"/>
          </w:tcPr>
          <w:p w14:paraId="05F59C16"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3A719F8E"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3402E0D4" w14:textId="77777777" w:rsidR="00636481" w:rsidRPr="005E2016" w:rsidRDefault="00636481" w:rsidP="00076EEF">
            <w:pPr>
              <w:rPr>
                <w:rFonts w:eastAsia="Calibri"/>
                <w:i/>
                <w:color w:val="5B9BD5"/>
                <w:sz w:val="20"/>
                <w:szCs w:val="20"/>
              </w:rPr>
            </w:pPr>
          </w:p>
        </w:tc>
      </w:tr>
      <w:tr w:rsidR="00636481" w14:paraId="11BD2FC2" w14:textId="77777777" w:rsidTr="00076EEF">
        <w:trPr>
          <w:jc w:val="center"/>
        </w:trPr>
        <w:tc>
          <w:tcPr>
            <w:tcW w:w="4977" w:type="dxa"/>
            <w:shd w:val="clear" w:color="auto" w:fill="auto"/>
          </w:tcPr>
          <w:p w14:paraId="2FDD84B5" w14:textId="77777777" w:rsidR="00636481" w:rsidRPr="005E2016" w:rsidRDefault="00636481" w:rsidP="00076EEF">
            <w:pPr>
              <w:spacing w:line="0" w:lineRule="atLeast"/>
              <w:rPr>
                <w:rFonts w:eastAsia="Calibri"/>
                <w:sz w:val="20"/>
                <w:szCs w:val="20"/>
                <w:lang w:val="el-GR"/>
              </w:rPr>
            </w:pPr>
            <w:r w:rsidRPr="005E2016">
              <w:rPr>
                <w:rFonts w:eastAsia="Calibri"/>
                <w:sz w:val="20"/>
                <w:szCs w:val="20"/>
                <w:lang w:val="el-GR"/>
              </w:rPr>
              <w:t xml:space="preserve">3.3 </w:t>
            </w:r>
            <w:r>
              <w:rPr>
                <w:rFonts w:eastAsia="Calibri"/>
                <w:sz w:val="20"/>
                <w:szCs w:val="20"/>
                <w:lang w:val="el-GR"/>
              </w:rPr>
              <w:t>Ταχύμετρο και οδόμετρο</w:t>
            </w:r>
          </w:p>
        </w:tc>
        <w:tc>
          <w:tcPr>
            <w:tcW w:w="1114" w:type="dxa"/>
            <w:shd w:val="clear" w:color="auto" w:fill="auto"/>
            <w:vAlign w:val="center"/>
          </w:tcPr>
          <w:p w14:paraId="6038D012"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7E9324D7"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DF9584B" w14:textId="77777777" w:rsidR="00636481" w:rsidRPr="005E2016" w:rsidRDefault="00636481" w:rsidP="00076EEF">
            <w:pPr>
              <w:rPr>
                <w:rFonts w:eastAsia="Calibri"/>
                <w:i/>
                <w:color w:val="5B9BD5"/>
                <w:sz w:val="20"/>
                <w:szCs w:val="20"/>
              </w:rPr>
            </w:pPr>
          </w:p>
        </w:tc>
      </w:tr>
      <w:tr w:rsidR="00636481" w14:paraId="4C35DEF3" w14:textId="77777777" w:rsidTr="00076EEF">
        <w:trPr>
          <w:jc w:val="center"/>
        </w:trPr>
        <w:tc>
          <w:tcPr>
            <w:tcW w:w="4977" w:type="dxa"/>
            <w:shd w:val="clear" w:color="auto" w:fill="auto"/>
          </w:tcPr>
          <w:p w14:paraId="21DDD85B" w14:textId="77777777" w:rsidR="00636481" w:rsidRPr="005E2016" w:rsidRDefault="00636481" w:rsidP="00076EEF">
            <w:pPr>
              <w:spacing w:line="254" w:lineRule="exact"/>
              <w:rPr>
                <w:rFonts w:eastAsia="Calibri"/>
                <w:sz w:val="20"/>
                <w:szCs w:val="20"/>
                <w:lang w:val="el-GR"/>
              </w:rPr>
            </w:pPr>
            <w:r w:rsidRPr="005E2016">
              <w:rPr>
                <w:rFonts w:eastAsia="Calibri"/>
                <w:sz w:val="20"/>
                <w:szCs w:val="20"/>
                <w:lang w:val="el-GR"/>
              </w:rPr>
              <w:t xml:space="preserve">3.4 </w:t>
            </w:r>
            <w:r>
              <w:rPr>
                <w:rFonts w:eastAsia="Calibri"/>
                <w:sz w:val="20"/>
                <w:szCs w:val="20"/>
                <w:lang w:val="el-GR"/>
              </w:rPr>
              <w:t>Δείκτης ποσότητας καυσίμου</w:t>
            </w:r>
          </w:p>
        </w:tc>
        <w:tc>
          <w:tcPr>
            <w:tcW w:w="1114" w:type="dxa"/>
            <w:shd w:val="clear" w:color="auto" w:fill="auto"/>
            <w:vAlign w:val="center"/>
          </w:tcPr>
          <w:p w14:paraId="56C1DB59"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6608B953"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7BA96BE" w14:textId="77777777" w:rsidR="00636481" w:rsidRPr="005E2016" w:rsidRDefault="00636481" w:rsidP="00076EEF">
            <w:pPr>
              <w:rPr>
                <w:rFonts w:eastAsia="Calibri"/>
                <w:i/>
                <w:color w:val="5B9BD5"/>
                <w:sz w:val="20"/>
                <w:szCs w:val="20"/>
              </w:rPr>
            </w:pPr>
          </w:p>
        </w:tc>
      </w:tr>
      <w:tr w:rsidR="00636481" w:rsidRPr="002E696B" w14:paraId="35809762" w14:textId="77777777" w:rsidTr="00076EEF">
        <w:trPr>
          <w:jc w:val="center"/>
        </w:trPr>
        <w:tc>
          <w:tcPr>
            <w:tcW w:w="4977" w:type="dxa"/>
            <w:shd w:val="clear" w:color="auto" w:fill="auto"/>
          </w:tcPr>
          <w:p w14:paraId="49B6E7B8" w14:textId="77777777" w:rsidR="00636481" w:rsidRPr="0096388F" w:rsidRDefault="00636481" w:rsidP="00076EEF">
            <w:pPr>
              <w:rPr>
                <w:rFonts w:eastAsia="Calibri"/>
                <w:sz w:val="20"/>
                <w:szCs w:val="20"/>
                <w:lang w:val="el-GR"/>
              </w:rPr>
            </w:pPr>
            <w:r w:rsidRPr="005E2016">
              <w:rPr>
                <w:rFonts w:eastAsia="Calibri"/>
                <w:sz w:val="20"/>
                <w:szCs w:val="20"/>
                <w:lang w:val="el-GR"/>
              </w:rPr>
              <w:t xml:space="preserve">3.5 </w:t>
            </w:r>
            <w:r>
              <w:rPr>
                <w:rFonts w:eastAsia="Calibri"/>
                <w:sz w:val="20"/>
                <w:szCs w:val="20"/>
                <w:lang w:val="el-GR"/>
              </w:rPr>
              <w:t>Όργανα θερμοκρασίας νερού ψύξης, ένδειξης λαδιού, εκκίνησης κινητήρα (</w:t>
            </w:r>
            <w:r>
              <w:rPr>
                <w:rFonts w:eastAsia="Calibri"/>
                <w:sz w:val="20"/>
                <w:szCs w:val="20"/>
                <w:lang w:val="en-US"/>
              </w:rPr>
              <w:t>check</w:t>
            </w:r>
            <w:r w:rsidRPr="0096388F">
              <w:rPr>
                <w:rFonts w:eastAsia="Calibri"/>
                <w:sz w:val="20"/>
                <w:szCs w:val="20"/>
                <w:lang w:val="el-GR"/>
              </w:rPr>
              <w:t xml:space="preserve"> </w:t>
            </w:r>
            <w:r>
              <w:rPr>
                <w:rFonts w:eastAsia="Calibri"/>
                <w:sz w:val="20"/>
                <w:szCs w:val="20"/>
                <w:lang w:val="en-US"/>
              </w:rPr>
              <w:t>engine</w:t>
            </w:r>
            <w:r w:rsidRPr="0096388F">
              <w:rPr>
                <w:rFonts w:eastAsia="Calibri"/>
                <w:sz w:val="20"/>
                <w:szCs w:val="20"/>
                <w:lang w:val="el-GR"/>
              </w:rPr>
              <w:t>)</w:t>
            </w:r>
          </w:p>
        </w:tc>
        <w:tc>
          <w:tcPr>
            <w:tcW w:w="1114" w:type="dxa"/>
            <w:shd w:val="clear" w:color="auto" w:fill="auto"/>
            <w:vAlign w:val="center"/>
          </w:tcPr>
          <w:p w14:paraId="08E456B6"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3ADF47EE"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22D737B3" w14:textId="77777777" w:rsidR="00636481" w:rsidRPr="005E2016" w:rsidRDefault="00636481" w:rsidP="00076EEF">
            <w:pPr>
              <w:rPr>
                <w:rFonts w:eastAsia="Calibri"/>
                <w:i/>
                <w:color w:val="5B9BD5"/>
                <w:sz w:val="20"/>
                <w:szCs w:val="20"/>
              </w:rPr>
            </w:pPr>
          </w:p>
        </w:tc>
      </w:tr>
      <w:tr w:rsidR="00636481" w14:paraId="1FC0E61D" w14:textId="77777777" w:rsidTr="00076EEF">
        <w:trPr>
          <w:jc w:val="center"/>
        </w:trPr>
        <w:tc>
          <w:tcPr>
            <w:tcW w:w="4977" w:type="dxa"/>
            <w:shd w:val="clear" w:color="auto" w:fill="auto"/>
          </w:tcPr>
          <w:p w14:paraId="213C5DC6" w14:textId="77777777" w:rsidR="00636481" w:rsidRPr="005E2016" w:rsidRDefault="00636481" w:rsidP="00076EEF">
            <w:pPr>
              <w:rPr>
                <w:rFonts w:eastAsia="Calibri"/>
                <w:sz w:val="20"/>
                <w:szCs w:val="20"/>
                <w:lang w:val="el-GR"/>
              </w:rPr>
            </w:pPr>
            <w:r w:rsidRPr="005E2016">
              <w:rPr>
                <w:rFonts w:eastAsia="Calibri"/>
                <w:sz w:val="20"/>
                <w:szCs w:val="20"/>
                <w:lang w:val="el-GR"/>
              </w:rPr>
              <w:t xml:space="preserve">3.6  </w:t>
            </w:r>
            <w:r>
              <w:rPr>
                <w:rFonts w:eastAsia="Calibri"/>
                <w:sz w:val="20"/>
                <w:szCs w:val="20"/>
                <w:lang w:val="el-GR"/>
              </w:rPr>
              <w:t xml:space="preserve">Ηλεκτρικά παράθυρα </w:t>
            </w:r>
          </w:p>
        </w:tc>
        <w:tc>
          <w:tcPr>
            <w:tcW w:w="1114" w:type="dxa"/>
            <w:shd w:val="clear" w:color="auto" w:fill="auto"/>
            <w:vAlign w:val="center"/>
          </w:tcPr>
          <w:p w14:paraId="23E6403C"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533B0654"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1A6E97C3" w14:textId="77777777" w:rsidR="00636481" w:rsidRPr="005E2016" w:rsidRDefault="00636481" w:rsidP="00076EEF">
            <w:pPr>
              <w:rPr>
                <w:rFonts w:eastAsia="Calibri"/>
                <w:i/>
                <w:color w:val="5B9BD5"/>
                <w:sz w:val="20"/>
                <w:szCs w:val="20"/>
              </w:rPr>
            </w:pPr>
          </w:p>
        </w:tc>
      </w:tr>
      <w:tr w:rsidR="00636481" w14:paraId="1B72417D" w14:textId="77777777" w:rsidTr="00076EEF">
        <w:trPr>
          <w:jc w:val="center"/>
        </w:trPr>
        <w:tc>
          <w:tcPr>
            <w:tcW w:w="4977" w:type="dxa"/>
            <w:shd w:val="clear" w:color="auto" w:fill="auto"/>
          </w:tcPr>
          <w:p w14:paraId="4648AAF2" w14:textId="77777777" w:rsidR="00636481" w:rsidRPr="005E2016" w:rsidRDefault="00636481" w:rsidP="00076EEF">
            <w:pPr>
              <w:rPr>
                <w:rFonts w:eastAsia="Calibri"/>
                <w:sz w:val="20"/>
                <w:szCs w:val="20"/>
                <w:lang w:val="el-GR"/>
              </w:rPr>
            </w:pPr>
            <w:r>
              <w:rPr>
                <w:rFonts w:eastAsia="Calibri"/>
                <w:sz w:val="20"/>
                <w:szCs w:val="20"/>
                <w:lang w:val="el-GR"/>
              </w:rPr>
              <w:t xml:space="preserve">3.7 </w:t>
            </w:r>
            <w:r w:rsidRPr="0096388F">
              <w:rPr>
                <w:rFonts w:eastAsia="Calibri"/>
                <w:sz w:val="20"/>
                <w:szCs w:val="20"/>
                <w:lang w:val="el-GR"/>
              </w:rPr>
              <w:t>Στροφόμετρο (ψηφιακό ή αναλογικό)</w:t>
            </w:r>
          </w:p>
        </w:tc>
        <w:tc>
          <w:tcPr>
            <w:tcW w:w="1114" w:type="dxa"/>
            <w:shd w:val="clear" w:color="auto" w:fill="auto"/>
            <w:vAlign w:val="center"/>
          </w:tcPr>
          <w:p w14:paraId="6CD2D988"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6FF02B84"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BC2638E" w14:textId="77777777" w:rsidR="00636481" w:rsidRPr="005E2016" w:rsidRDefault="00636481" w:rsidP="00076EEF">
            <w:pPr>
              <w:rPr>
                <w:rFonts w:eastAsia="Calibri"/>
                <w:i/>
                <w:color w:val="5B9BD5"/>
                <w:sz w:val="20"/>
                <w:szCs w:val="20"/>
              </w:rPr>
            </w:pPr>
          </w:p>
        </w:tc>
      </w:tr>
      <w:tr w:rsidR="00636481" w14:paraId="588AAE03" w14:textId="77777777" w:rsidTr="00076EEF">
        <w:trPr>
          <w:jc w:val="center"/>
        </w:trPr>
        <w:tc>
          <w:tcPr>
            <w:tcW w:w="4977" w:type="dxa"/>
            <w:shd w:val="clear" w:color="auto" w:fill="auto"/>
          </w:tcPr>
          <w:p w14:paraId="0947187A" w14:textId="77777777" w:rsidR="00636481" w:rsidRPr="005E2016" w:rsidRDefault="00636481" w:rsidP="00076EEF">
            <w:pPr>
              <w:rPr>
                <w:rFonts w:eastAsia="Calibri"/>
                <w:sz w:val="20"/>
                <w:szCs w:val="20"/>
                <w:lang w:val="el-GR"/>
              </w:rPr>
            </w:pPr>
            <w:r>
              <w:rPr>
                <w:rFonts w:eastAsia="Calibri"/>
                <w:sz w:val="20"/>
                <w:szCs w:val="20"/>
                <w:lang w:val="el-GR"/>
              </w:rPr>
              <w:t xml:space="preserve">3.8 </w:t>
            </w:r>
            <w:r w:rsidRPr="006071AB">
              <w:rPr>
                <w:rFonts w:eastAsia="Calibri"/>
                <w:sz w:val="20"/>
                <w:szCs w:val="20"/>
                <w:lang w:val="el-GR"/>
              </w:rPr>
              <w:t>Κάτοπτρα (1 εσωτερικό και 2 εξωτερικά)</w:t>
            </w:r>
          </w:p>
        </w:tc>
        <w:tc>
          <w:tcPr>
            <w:tcW w:w="1114" w:type="dxa"/>
            <w:shd w:val="clear" w:color="auto" w:fill="auto"/>
            <w:vAlign w:val="center"/>
          </w:tcPr>
          <w:p w14:paraId="0782BF6A" w14:textId="77777777" w:rsidR="00636481" w:rsidRPr="005E2016"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3DF5F6BC"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2007711A" w14:textId="77777777" w:rsidR="00636481" w:rsidRPr="005E2016" w:rsidRDefault="00636481" w:rsidP="00076EEF">
            <w:pPr>
              <w:rPr>
                <w:rFonts w:eastAsia="Calibri"/>
                <w:i/>
                <w:color w:val="5B9BD5"/>
                <w:sz w:val="20"/>
                <w:szCs w:val="20"/>
              </w:rPr>
            </w:pPr>
          </w:p>
        </w:tc>
      </w:tr>
      <w:tr w:rsidR="00636481" w:rsidRPr="0096388F" w14:paraId="651D1A62" w14:textId="77777777" w:rsidTr="00076EEF">
        <w:trPr>
          <w:jc w:val="center"/>
        </w:trPr>
        <w:tc>
          <w:tcPr>
            <w:tcW w:w="4977" w:type="dxa"/>
            <w:shd w:val="clear" w:color="auto" w:fill="auto"/>
          </w:tcPr>
          <w:p w14:paraId="5B429270" w14:textId="77777777" w:rsidR="00636481" w:rsidRPr="005E2016" w:rsidRDefault="00636481" w:rsidP="00076EEF">
            <w:pPr>
              <w:rPr>
                <w:rFonts w:eastAsia="Calibri"/>
                <w:sz w:val="20"/>
                <w:szCs w:val="20"/>
                <w:lang w:val="el-GR"/>
              </w:rPr>
            </w:pPr>
            <w:r>
              <w:rPr>
                <w:rFonts w:eastAsia="Calibri"/>
                <w:sz w:val="20"/>
                <w:szCs w:val="20"/>
                <w:lang w:val="el-GR"/>
              </w:rPr>
              <w:t>3.9 κεντρικό κλείδωμα θυρών</w:t>
            </w:r>
          </w:p>
        </w:tc>
        <w:tc>
          <w:tcPr>
            <w:tcW w:w="1114" w:type="dxa"/>
            <w:shd w:val="clear" w:color="auto" w:fill="auto"/>
            <w:vAlign w:val="center"/>
          </w:tcPr>
          <w:p w14:paraId="23F8BB5D"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1838AF1C"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51A29438" w14:textId="77777777" w:rsidR="00636481" w:rsidRPr="0096388F" w:rsidRDefault="00636481" w:rsidP="00076EEF">
            <w:pPr>
              <w:rPr>
                <w:rFonts w:eastAsia="Calibri"/>
                <w:i/>
                <w:color w:val="5B9BD5"/>
                <w:sz w:val="20"/>
                <w:szCs w:val="20"/>
                <w:lang w:val="el-GR"/>
              </w:rPr>
            </w:pPr>
          </w:p>
        </w:tc>
      </w:tr>
      <w:tr w:rsidR="00636481" w:rsidRPr="0096388F" w14:paraId="0AC9E94D" w14:textId="77777777" w:rsidTr="00076EEF">
        <w:trPr>
          <w:jc w:val="center"/>
        </w:trPr>
        <w:tc>
          <w:tcPr>
            <w:tcW w:w="4977" w:type="dxa"/>
            <w:shd w:val="clear" w:color="auto" w:fill="auto"/>
          </w:tcPr>
          <w:p w14:paraId="288A0CFA" w14:textId="77777777" w:rsidR="00636481" w:rsidRPr="0096388F" w:rsidRDefault="00636481" w:rsidP="00076EEF">
            <w:pPr>
              <w:rPr>
                <w:rFonts w:eastAsia="Calibri"/>
                <w:sz w:val="20"/>
                <w:szCs w:val="20"/>
                <w:lang w:val="el-GR"/>
              </w:rPr>
            </w:pPr>
            <w:r>
              <w:rPr>
                <w:rFonts w:eastAsia="Calibri"/>
                <w:sz w:val="20"/>
                <w:szCs w:val="20"/>
                <w:lang w:val="el-GR"/>
              </w:rPr>
              <w:t xml:space="preserve">3.10 </w:t>
            </w:r>
            <w:proofErr w:type="spellStart"/>
            <w:r>
              <w:rPr>
                <w:rFonts w:eastAsia="Calibri"/>
                <w:sz w:val="20"/>
                <w:szCs w:val="20"/>
                <w:lang w:val="el-GR"/>
              </w:rPr>
              <w:t>Ηχοσύστημα</w:t>
            </w:r>
            <w:proofErr w:type="spellEnd"/>
            <w:r>
              <w:rPr>
                <w:rFonts w:eastAsia="Calibri"/>
                <w:sz w:val="20"/>
                <w:szCs w:val="20"/>
                <w:lang w:val="el-GR"/>
              </w:rPr>
              <w:t xml:space="preserve"> τελευταίας τεχνολογίας (πχ. Ψηφιακό ράδιο-</w:t>
            </w:r>
            <w:r>
              <w:rPr>
                <w:rFonts w:eastAsia="Calibri"/>
                <w:sz w:val="20"/>
                <w:szCs w:val="20"/>
                <w:lang w:val="en-US"/>
              </w:rPr>
              <w:t>cd</w:t>
            </w:r>
            <w:r>
              <w:rPr>
                <w:rFonts w:eastAsia="Calibri"/>
                <w:sz w:val="20"/>
                <w:szCs w:val="20"/>
                <w:lang w:val="el-GR"/>
              </w:rPr>
              <w:t>-</w:t>
            </w:r>
            <w:proofErr w:type="spellStart"/>
            <w:r>
              <w:rPr>
                <w:rFonts w:eastAsia="Calibri"/>
                <w:sz w:val="20"/>
                <w:szCs w:val="20"/>
                <w:lang w:val="en-US"/>
              </w:rPr>
              <w:t>mp</w:t>
            </w:r>
            <w:proofErr w:type="spellEnd"/>
            <w:r w:rsidRPr="0096388F">
              <w:rPr>
                <w:rFonts w:eastAsia="Calibri"/>
                <w:sz w:val="20"/>
                <w:szCs w:val="20"/>
                <w:lang w:val="el-GR"/>
              </w:rPr>
              <w:t xml:space="preserve">3 </w:t>
            </w:r>
            <w:r>
              <w:rPr>
                <w:rFonts w:eastAsia="Calibri"/>
                <w:sz w:val="20"/>
                <w:szCs w:val="20"/>
                <w:lang w:val="el-GR"/>
              </w:rPr>
              <w:t>με ηχεία, κεραία και σύστημα πολυμέσων)</w:t>
            </w:r>
          </w:p>
        </w:tc>
        <w:tc>
          <w:tcPr>
            <w:tcW w:w="1114" w:type="dxa"/>
            <w:shd w:val="clear" w:color="auto" w:fill="auto"/>
            <w:vAlign w:val="center"/>
          </w:tcPr>
          <w:p w14:paraId="53209176"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23793004"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7B33BC40" w14:textId="77777777" w:rsidR="00636481" w:rsidRPr="0096388F" w:rsidRDefault="00636481" w:rsidP="00076EEF">
            <w:pPr>
              <w:rPr>
                <w:rFonts w:eastAsia="Calibri"/>
                <w:i/>
                <w:color w:val="5B9BD5"/>
                <w:sz w:val="20"/>
                <w:szCs w:val="20"/>
                <w:lang w:val="el-GR"/>
              </w:rPr>
            </w:pPr>
          </w:p>
        </w:tc>
      </w:tr>
      <w:tr w:rsidR="00636481" w:rsidRPr="0096388F" w14:paraId="3FF0D156" w14:textId="77777777" w:rsidTr="00076EEF">
        <w:trPr>
          <w:jc w:val="center"/>
        </w:trPr>
        <w:tc>
          <w:tcPr>
            <w:tcW w:w="4977" w:type="dxa"/>
            <w:shd w:val="clear" w:color="auto" w:fill="auto"/>
          </w:tcPr>
          <w:p w14:paraId="7F07E0CC" w14:textId="77777777" w:rsidR="00636481" w:rsidRPr="005E2016" w:rsidRDefault="00636481" w:rsidP="00076EEF">
            <w:pPr>
              <w:rPr>
                <w:rFonts w:eastAsia="Calibri"/>
                <w:sz w:val="20"/>
                <w:szCs w:val="20"/>
                <w:lang w:val="el-GR"/>
              </w:rPr>
            </w:pPr>
            <w:r>
              <w:rPr>
                <w:rFonts w:eastAsia="Calibri"/>
                <w:sz w:val="20"/>
                <w:szCs w:val="20"/>
                <w:lang w:val="el-GR"/>
              </w:rPr>
              <w:t>3.11 Ενδεικτική λυχνία λειτουργίας προβολέων</w:t>
            </w:r>
          </w:p>
        </w:tc>
        <w:tc>
          <w:tcPr>
            <w:tcW w:w="1114" w:type="dxa"/>
            <w:shd w:val="clear" w:color="auto" w:fill="auto"/>
            <w:vAlign w:val="center"/>
          </w:tcPr>
          <w:p w14:paraId="6C47EA4B"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1DF42693"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3A789B76" w14:textId="77777777" w:rsidR="00636481" w:rsidRPr="0096388F" w:rsidRDefault="00636481" w:rsidP="00076EEF">
            <w:pPr>
              <w:rPr>
                <w:rFonts w:eastAsia="Calibri"/>
                <w:i/>
                <w:color w:val="5B9BD5"/>
                <w:sz w:val="20"/>
                <w:szCs w:val="20"/>
                <w:lang w:val="el-GR"/>
              </w:rPr>
            </w:pPr>
          </w:p>
        </w:tc>
      </w:tr>
      <w:tr w:rsidR="00636481" w:rsidRPr="0096388F" w14:paraId="75CE5CAC" w14:textId="77777777" w:rsidTr="00076EEF">
        <w:trPr>
          <w:jc w:val="center"/>
        </w:trPr>
        <w:tc>
          <w:tcPr>
            <w:tcW w:w="4977" w:type="dxa"/>
            <w:shd w:val="clear" w:color="auto" w:fill="auto"/>
          </w:tcPr>
          <w:p w14:paraId="149BB76C" w14:textId="77777777" w:rsidR="00636481" w:rsidRPr="0096388F" w:rsidRDefault="00636481" w:rsidP="00076EEF">
            <w:pPr>
              <w:rPr>
                <w:rFonts w:eastAsia="Calibri"/>
                <w:sz w:val="20"/>
                <w:szCs w:val="20"/>
                <w:lang w:val="el-GR"/>
              </w:rPr>
            </w:pPr>
            <w:r>
              <w:rPr>
                <w:rFonts w:eastAsia="Calibri"/>
                <w:sz w:val="20"/>
                <w:szCs w:val="20"/>
                <w:lang w:val="el-GR"/>
              </w:rPr>
              <w:t>3.12 Ένδειξη συστήματος τετρακίνησης (</w:t>
            </w:r>
            <w:r>
              <w:rPr>
                <w:rFonts w:eastAsia="Calibri"/>
                <w:sz w:val="20"/>
                <w:szCs w:val="20"/>
                <w:lang w:val="en-US"/>
              </w:rPr>
              <w:t>4wd)</w:t>
            </w:r>
          </w:p>
        </w:tc>
        <w:tc>
          <w:tcPr>
            <w:tcW w:w="1114" w:type="dxa"/>
            <w:shd w:val="clear" w:color="auto" w:fill="auto"/>
            <w:vAlign w:val="center"/>
          </w:tcPr>
          <w:p w14:paraId="34D86248"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6C3F38E6"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5076BA1A" w14:textId="77777777" w:rsidR="00636481" w:rsidRPr="0096388F" w:rsidRDefault="00636481" w:rsidP="00076EEF">
            <w:pPr>
              <w:rPr>
                <w:rFonts w:eastAsia="Calibri"/>
                <w:i/>
                <w:color w:val="5B9BD5"/>
                <w:sz w:val="20"/>
                <w:szCs w:val="20"/>
                <w:lang w:val="el-GR"/>
              </w:rPr>
            </w:pPr>
          </w:p>
        </w:tc>
      </w:tr>
      <w:tr w:rsidR="00636481" w:rsidRPr="0096388F" w14:paraId="3CFD2BC6" w14:textId="77777777" w:rsidTr="00076EEF">
        <w:trPr>
          <w:jc w:val="center"/>
        </w:trPr>
        <w:tc>
          <w:tcPr>
            <w:tcW w:w="4977" w:type="dxa"/>
            <w:shd w:val="clear" w:color="auto" w:fill="auto"/>
          </w:tcPr>
          <w:p w14:paraId="08C61B8A" w14:textId="77777777" w:rsidR="00636481" w:rsidRPr="0096388F" w:rsidRDefault="00636481" w:rsidP="00076EEF">
            <w:pPr>
              <w:rPr>
                <w:rFonts w:eastAsia="Calibri"/>
                <w:sz w:val="20"/>
                <w:szCs w:val="20"/>
                <w:lang w:val="en-US"/>
              </w:rPr>
            </w:pPr>
            <w:r>
              <w:rPr>
                <w:rFonts w:eastAsia="Calibri"/>
                <w:sz w:val="20"/>
                <w:szCs w:val="20"/>
                <w:lang w:val="el-GR"/>
              </w:rPr>
              <w:t xml:space="preserve">3.13 </w:t>
            </w:r>
            <w:r>
              <w:rPr>
                <w:rFonts w:eastAsia="Calibri"/>
                <w:sz w:val="20"/>
                <w:szCs w:val="20"/>
                <w:lang w:val="en-US"/>
              </w:rPr>
              <w:t>Cruise control</w:t>
            </w:r>
          </w:p>
        </w:tc>
        <w:tc>
          <w:tcPr>
            <w:tcW w:w="1114" w:type="dxa"/>
            <w:shd w:val="clear" w:color="auto" w:fill="auto"/>
            <w:vAlign w:val="center"/>
          </w:tcPr>
          <w:p w14:paraId="331B23B9"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33363897"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4225BE2A" w14:textId="77777777" w:rsidR="00636481" w:rsidRPr="0096388F" w:rsidRDefault="00636481" w:rsidP="00076EEF">
            <w:pPr>
              <w:rPr>
                <w:rFonts w:eastAsia="Calibri"/>
                <w:i/>
                <w:color w:val="5B9BD5"/>
                <w:sz w:val="20"/>
                <w:szCs w:val="20"/>
                <w:lang w:val="el-GR"/>
              </w:rPr>
            </w:pPr>
          </w:p>
        </w:tc>
      </w:tr>
      <w:tr w:rsidR="00636481" w:rsidRPr="0096388F" w14:paraId="6EF9914E" w14:textId="77777777" w:rsidTr="00076EEF">
        <w:trPr>
          <w:jc w:val="center"/>
        </w:trPr>
        <w:tc>
          <w:tcPr>
            <w:tcW w:w="4977" w:type="dxa"/>
            <w:shd w:val="clear" w:color="auto" w:fill="auto"/>
          </w:tcPr>
          <w:p w14:paraId="57850E97" w14:textId="77777777" w:rsidR="00636481" w:rsidRPr="0096388F" w:rsidRDefault="00636481" w:rsidP="00076EEF">
            <w:pPr>
              <w:rPr>
                <w:rFonts w:eastAsia="Calibri"/>
                <w:sz w:val="20"/>
                <w:szCs w:val="20"/>
                <w:lang w:val="el-GR"/>
              </w:rPr>
            </w:pPr>
            <w:r w:rsidRPr="0096388F">
              <w:rPr>
                <w:rFonts w:eastAsia="Calibri"/>
                <w:sz w:val="20"/>
                <w:szCs w:val="20"/>
                <w:lang w:val="el-GR"/>
              </w:rPr>
              <w:t xml:space="preserve">3.14 </w:t>
            </w:r>
            <w:r>
              <w:rPr>
                <w:rFonts w:eastAsia="Calibri"/>
                <w:sz w:val="20"/>
                <w:szCs w:val="20"/>
                <w:lang w:val="el-GR"/>
              </w:rPr>
              <w:t>Καθίσματα υψηλής ποιότητας (Υφασμάτινα ή Δερμάτινα)</w:t>
            </w:r>
          </w:p>
        </w:tc>
        <w:tc>
          <w:tcPr>
            <w:tcW w:w="1114" w:type="dxa"/>
            <w:shd w:val="clear" w:color="auto" w:fill="auto"/>
            <w:vAlign w:val="center"/>
          </w:tcPr>
          <w:p w14:paraId="268D9185" w14:textId="77777777" w:rsidR="00636481" w:rsidRPr="0096388F" w:rsidRDefault="00636481" w:rsidP="00076EEF">
            <w:pPr>
              <w:jc w:val="center"/>
              <w:rPr>
                <w:rFonts w:eastAsia="Calibri"/>
                <w:b/>
                <w:sz w:val="20"/>
                <w:szCs w:val="20"/>
              </w:rPr>
            </w:pPr>
            <w:r w:rsidRPr="0096388F">
              <w:rPr>
                <w:rFonts w:eastAsia="Calibri"/>
                <w:b/>
                <w:sz w:val="20"/>
                <w:szCs w:val="20"/>
              </w:rPr>
              <w:t>ΝΑΙ</w:t>
            </w:r>
          </w:p>
        </w:tc>
        <w:tc>
          <w:tcPr>
            <w:tcW w:w="1275" w:type="dxa"/>
            <w:shd w:val="clear" w:color="auto" w:fill="auto"/>
            <w:vAlign w:val="center"/>
          </w:tcPr>
          <w:p w14:paraId="20146CEA"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4AA31F6E" w14:textId="77777777" w:rsidR="00636481" w:rsidRPr="0096388F" w:rsidRDefault="00636481" w:rsidP="00076EEF">
            <w:pPr>
              <w:rPr>
                <w:rFonts w:eastAsia="Calibri"/>
                <w:i/>
                <w:color w:val="5B9BD5"/>
                <w:sz w:val="20"/>
                <w:szCs w:val="20"/>
                <w:lang w:val="el-GR"/>
              </w:rPr>
            </w:pPr>
          </w:p>
        </w:tc>
      </w:tr>
      <w:tr w:rsidR="00636481" w:rsidRPr="0096388F" w14:paraId="7BE7DE70" w14:textId="77777777" w:rsidTr="00076EEF">
        <w:trPr>
          <w:jc w:val="center"/>
        </w:trPr>
        <w:tc>
          <w:tcPr>
            <w:tcW w:w="4977" w:type="dxa"/>
            <w:shd w:val="clear" w:color="auto" w:fill="auto"/>
          </w:tcPr>
          <w:p w14:paraId="77484F13" w14:textId="77777777" w:rsidR="00636481" w:rsidRPr="0096388F" w:rsidRDefault="00636481" w:rsidP="00076EEF">
            <w:pPr>
              <w:rPr>
                <w:rFonts w:eastAsia="Calibri"/>
                <w:sz w:val="20"/>
                <w:szCs w:val="20"/>
                <w:lang w:val="el-GR"/>
              </w:rPr>
            </w:pPr>
            <w:r>
              <w:rPr>
                <w:rFonts w:eastAsia="Calibri"/>
                <w:sz w:val="20"/>
                <w:szCs w:val="20"/>
                <w:lang w:val="el-GR"/>
              </w:rPr>
              <w:t>3.15 Μπουτόν ή λεβιές κλειδώματος διαφορικού</w:t>
            </w:r>
          </w:p>
        </w:tc>
        <w:tc>
          <w:tcPr>
            <w:tcW w:w="1114" w:type="dxa"/>
            <w:shd w:val="clear" w:color="auto" w:fill="auto"/>
            <w:vAlign w:val="center"/>
          </w:tcPr>
          <w:p w14:paraId="2C0E81EA" w14:textId="77777777" w:rsidR="00636481" w:rsidRPr="0096388F" w:rsidRDefault="00636481" w:rsidP="00076EEF">
            <w:pPr>
              <w:jc w:val="center"/>
              <w:rPr>
                <w:rFonts w:eastAsia="Calibri"/>
                <w:b/>
                <w:sz w:val="20"/>
                <w:szCs w:val="20"/>
                <w:lang w:val="el-GR"/>
              </w:rPr>
            </w:pPr>
            <w:r w:rsidRPr="00916C4A">
              <w:rPr>
                <w:rFonts w:eastAsia="Calibri"/>
                <w:b/>
                <w:sz w:val="20"/>
                <w:szCs w:val="20"/>
              </w:rPr>
              <w:t>ΝΑΙ</w:t>
            </w:r>
          </w:p>
        </w:tc>
        <w:tc>
          <w:tcPr>
            <w:tcW w:w="1275" w:type="dxa"/>
            <w:shd w:val="clear" w:color="auto" w:fill="auto"/>
            <w:vAlign w:val="center"/>
          </w:tcPr>
          <w:p w14:paraId="439ACB25"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24701BD1" w14:textId="77777777" w:rsidR="00636481" w:rsidRPr="0096388F" w:rsidRDefault="00636481" w:rsidP="00076EEF">
            <w:pPr>
              <w:rPr>
                <w:rFonts w:eastAsia="Calibri"/>
                <w:i/>
                <w:color w:val="5B9BD5"/>
                <w:sz w:val="20"/>
                <w:szCs w:val="20"/>
                <w:lang w:val="el-GR"/>
              </w:rPr>
            </w:pPr>
          </w:p>
        </w:tc>
      </w:tr>
      <w:tr w:rsidR="00636481" w:rsidRPr="0096388F" w14:paraId="3D8601A4" w14:textId="77777777" w:rsidTr="00076EEF">
        <w:trPr>
          <w:jc w:val="center"/>
        </w:trPr>
        <w:tc>
          <w:tcPr>
            <w:tcW w:w="4977" w:type="dxa"/>
            <w:shd w:val="clear" w:color="auto" w:fill="auto"/>
          </w:tcPr>
          <w:p w14:paraId="094D73C4" w14:textId="77777777" w:rsidR="00636481" w:rsidRPr="0096388F" w:rsidRDefault="00636481" w:rsidP="00076EEF">
            <w:pPr>
              <w:rPr>
                <w:rFonts w:eastAsia="Calibri"/>
                <w:sz w:val="20"/>
                <w:szCs w:val="20"/>
                <w:lang w:val="el-GR"/>
              </w:rPr>
            </w:pPr>
            <w:r>
              <w:rPr>
                <w:rFonts w:eastAsia="Calibri"/>
                <w:sz w:val="20"/>
                <w:szCs w:val="20"/>
                <w:lang w:val="el-GR"/>
              </w:rPr>
              <w:t>3.16 Λαστιχένια πατάκια συμβατά με το όχημα</w:t>
            </w:r>
          </w:p>
        </w:tc>
        <w:tc>
          <w:tcPr>
            <w:tcW w:w="1114" w:type="dxa"/>
            <w:shd w:val="clear" w:color="auto" w:fill="auto"/>
            <w:vAlign w:val="center"/>
          </w:tcPr>
          <w:p w14:paraId="7B5ECA17" w14:textId="77777777" w:rsidR="00636481" w:rsidRPr="0096388F" w:rsidRDefault="00636481" w:rsidP="00076EEF">
            <w:pPr>
              <w:jc w:val="center"/>
              <w:rPr>
                <w:rFonts w:eastAsia="Calibri"/>
                <w:b/>
                <w:sz w:val="20"/>
                <w:szCs w:val="20"/>
                <w:lang w:val="el-GR"/>
              </w:rPr>
            </w:pPr>
            <w:r w:rsidRPr="00916C4A">
              <w:rPr>
                <w:rFonts w:eastAsia="Calibri"/>
                <w:b/>
                <w:sz w:val="20"/>
                <w:szCs w:val="20"/>
              </w:rPr>
              <w:t>ΝΑΙ</w:t>
            </w:r>
          </w:p>
        </w:tc>
        <w:tc>
          <w:tcPr>
            <w:tcW w:w="1275" w:type="dxa"/>
            <w:shd w:val="clear" w:color="auto" w:fill="auto"/>
            <w:vAlign w:val="center"/>
          </w:tcPr>
          <w:p w14:paraId="7E7BD4C7" w14:textId="77777777" w:rsidR="00636481" w:rsidRPr="0096388F" w:rsidRDefault="00636481" w:rsidP="00076EEF">
            <w:pPr>
              <w:rPr>
                <w:rFonts w:eastAsia="Calibri"/>
                <w:i/>
                <w:color w:val="5B9BD5"/>
                <w:sz w:val="20"/>
                <w:szCs w:val="20"/>
                <w:lang w:val="el-GR"/>
              </w:rPr>
            </w:pPr>
          </w:p>
        </w:tc>
        <w:tc>
          <w:tcPr>
            <w:tcW w:w="1418" w:type="dxa"/>
            <w:shd w:val="clear" w:color="auto" w:fill="auto"/>
            <w:vAlign w:val="center"/>
          </w:tcPr>
          <w:p w14:paraId="6F9EE361" w14:textId="77777777" w:rsidR="00636481" w:rsidRPr="0096388F" w:rsidRDefault="00636481" w:rsidP="00076EEF">
            <w:pPr>
              <w:rPr>
                <w:rFonts w:eastAsia="Calibri"/>
                <w:i/>
                <w:color w:val="5B9BD5"/>
                <w:sz w:val="20"/>
                <w:szCs w:val="20"/>
                <w:lang w:val="el-GR"/>
              </w:rPr>
            </w:pPr>
          </w:p>
        </w:tc>
      </w:tr>
      <w:tr w:rsidR="00636481" w:rsidRPr="006A5E0C" w14:paraId="45906D25" w14:textId="77777777" w:rsidTr="00076EEF">
        <w:trPr>
          <w:jc w:val="center"/>
        </w:trPr>
        <w:tc>
          <w:tcPr>
            <w:tcW w:w="4977" w:type="dxa"/>
            <w:shd w:val="clear" w:color="auto" w:fill="auto"/>
          </w:tcPr>
          <w:p w14:paraId="58F9BEBA" w14:textId="77777777" w:rsidR="00636481" w:rsidRPr="005E2016" w:rsidRDefault="00636481" w:rsidP="00076EEF">
            <w:pPr>
              <w:rPr>
                <w:rFonts w:eastAsia="Calibri"/>
                <w:b/>
                <w:bCs/>
                <w:i/>
                <w:color w:val="5B9BD5"/>
                <w:sz w:val="20"/>
                <w:szCs w:val="20"/>
              </w:rPr>
            </w:pPr>
            <w:r>
              <w:rPr>
                <w:rFonts w:eastAsia="Calibri"/>
                <w:b/>
                <w:bCs/>
                <w:sz w:val="20"/>
                <w:szCs w:val="20"/>
                <w:lang w:val="el-GR"/>
              </w:rPr>
              <w:t>4</w:t>
            </w:r>
            <w:r w:rsidRPr="005E2016">
              <w:rPr>
                <w:rFonts w:eastAsia="Calibri"/>
                <w:b/>
                <w:bCs/>
                <w:sz w:val="20"/>
                <w:szCs w:val="20"/>
              </w:rPr>
              <w:t>.</w:t>
            </w:r>
            <w:r>
              <w:rPr>
                <w:rFonts w:eastAsia="Calibri"/>
                <w:b/>
                <w:bCs/>
                <w:sz w:val="20"/>
                <w:szCs w:val="20"/>
                <w:lang w:val="el-GR"/>
              </w:rPr>
              <w:t xml:space="preserve"> Προδιαγραφές Εξωτερικού Χώρου</w:t>
            </w:r>
          </w:p>
        </w:tc>
        <w:tc>
          <w:tcPr>
            <w:tcW w:w="1114" w:type="dxa"/>
            <w:shd w:val="clear" w:color="auto" w:fill="auto"/>
            <w:vAlign w:val="center"/>
          </w:tcPr>
          <w:p w14:paraId="0016D0B9" w14:textId="77777777" w:rsidR="00636481" w:rsidRPr="0096388F" w:rsidRDefault="00636481" w:rsidP="00076EEF">
            <w:pPr>
              <w:jc w:val="center"/>
              <w:rPr>
                <w:rFonts w:eastAsia="Calibri"/>
                <w:b/>
                <w:sz w:val="20"/>
                <w:szCs w:val="20"/>
              </w:rPr>
            </w:pPr>
            <w:r w:rsidRPr="0096388F">
              <w:rPr>
                <w:rFonts w:eastAsia="Calibri"/>
                <w:b/>
                <w:sz w:val="20"/>
                <w:szCs w:val="20"/>
              </w:rPr>
              <w:t>ΑΠΑΙΤΗΣΗ</w:t>
            </w:r>
          </w:p>
        </w:tc>
        <w:tc>
          <w:tcPr>
            <w:tcW w:w="1275" w:type="dxa"/>
            <w:shd w:val="clear" w:color="auto" w:fill="auto"/>
            <w:vAlign w:val="center"/>
          </w:tcPr>
          <w:p w14:paraId="0651F2F2" w14:textId="77777777" w:rsidR="00636481" w:rsidRPr="0096388F" w:rsidRDefault="00636481" w:rsidP="00076EEF">
            <w:pPr>
              <w:rPr>
                <w:rFonts w:eastAsia="Calibri"/>
                <w:b/>
                <w:sz w:val="20"/>
                <w:szCs w:val="20"/>
              </w:rPr>
            </w:pPr>
            <w:r w:rsidRPr="0096388F">
              <w:rPr>
                <w:rFonts w:eastAsia="Calibri"/>
                <w:b/>
                <w:sz w:val="20"/>
                <w:szCs w:val="20"/>
              </w:rPr>
              <w:t>ΑΠΑΝΤΗΣΗ</w:t>
            </w:r>
          </w:p>
        </w:tc>
        <w:tc>
          <w:tcPr>
            <w:tcW w:w="1418" w:type="dxa"/>
            <w:shd w:val="clear" w:color="auto" w:fill="auto"/>
            <w:vAlign w:val="center"/>
          </w:tcPr>
          <w:p w14:paraId="10E1E810" w14:textId="77777777" w:rsidR="00636481" w:rsidRPr="0096388F" w:rsidRDefault="00636481" w:rsidP="00076EEF">
            <w:pPr>
              <w:rPr>
                <w:rFonts w:eastAsia="Calibri"/>
                <w:b/>
                <w:sz w:val="20"/>
                <w:szCs w:val="20"/>
              </w:rPr>
            </w:pPr>
            <w:r w:rsidRPr="0096388F">
              <w:rPr>
                <w:rFonts w:eastAsia="Calibri"/>
                <w:b/>
                <w:sz w:val="20"/>
                <w:szCs w:val="20"/>
              </w:rPr>
              <w:t>ΠΑΡΑΠΟΜΠΗ</w:t>
            </w:r>
          </w:p>
        </w:tc>
      </w:tr>
      <w:tr w:rsidR="00636481" w14:paraId="16282669" w14:textId="77777777" w:rsidTr="00076EEF">
        <w:trPr>
          <w:jc w:val="center"/>
        </w:trPr>
        <w:tc>
          <w:tcPr>
            <w:tcW w:w="4977" w:type="dxa"/>
            <w:shd w:val="clear" w:color="auto" w:fill="auto"/>
          </w:tcPr>
          <w:p w14:paraId="50B80917" w14:textId="77777777" w:rsidR="00636481" w:rsidRPr="005E2016" w:rsidRDefault="00636481" w:rsidP="00076EEF">
            <w:pPr>
              <w:rPr>
                <w:rFonts w:eastAsia="Calibri"/>
                <w:sz w:val="20"/>
                <w:szCs w:val="20"/>
                <w:lang w:val="el-GR"/>
              </w:rPr>
            </w:pPr>
            <w:r>
              <w:rPr>
                <w:rFonts w:eastAsia="Calibri"/>
                <w:sz w:val="20"/>
                <w:szCs w:val="20"/>
                <w:lang w:val="el-GR"/>
              </w:rPr>
              <w:lastRenderedPageBreak/>
              <w:t xml:space="preserve">4.1 Μπροστινοί προβολείς ομίχλης </w:t>
            </w:r>
            <w:r w:rsidRPr="002C382C">
              <w:rPr>
                <w:rFonts w:eastAsia="Calibri"/>
                <w:sz w:val="20"/>
                <w:szCs w:val="20"/>
                <w:lang w:val="el-GR"/>
              </w:rPr>
              <w:t xml:space="preserve"> </w:t>
            </w:r>
          </w:p>
        </w:tc>
        <w:tc>
          <w:tcPr>
            <w:tcW w:w="1114" w:type="dxa"/>
            <w:shd w:val="clear" w:color="auto" w:fill="auto"/>
            <w:vAlign w:val="center"/>
          </w:tcPr>
          <w:p w14:paraId="3F418728"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4FEACE2A"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DF409C8" w14:textId="77777777" w:rsidR="00636481" w:rsidRPr="005E2016" w:rsidRDefault="00636481" w:rsidP="00076EEF">
            <w:pPr>
              <w:rPr>
                <w:rFonts w:eastAsia="Calibri"/>
                <w:i/>
                <w:color w:val="5B9BD5"/>
                <w:sz w:val="20"/>
                <w:szCs w:val="20"/>
              </w:rPr>
            </w:pPr>
          </w:p>
        </w:tc>
      </w:tr>
      <w:tr w:rsidR="00636481" w14:paraId="5DCCAAB2" w14:textId="77777777" w:rsidTr="00076EEF">
        <w:trPr>
          <w:jc w:val="center"/>
        </w:trPr>
        <w:tc>
          <w:tcPr>
            <w:tcW w:w="4977" w:type="dxa"/>
            <w:shd w:val="clear" w:color="auto" w:fill="auto"/>
          </w:tcPr>
          <w:p w14:paraId="1D563B3A" w14:textId="77777777" w:rsidR="00636481" w:rsidRPr="00662D7C" w:rsidRDefault="00636481" w:rsidP="00076EEF">
            <w:pPr>
              <w:rPr>
                <w:rFonts w:eastAsia="Calibri"/>
                <w:sz w:val="20"/>
                <w:szCs w:val="20"/>
                <w:lang w:val="el-GR"/>
              </w:rPr>
            </w:pPr>
            <w:r>
              <w:rPr>
                <w:rFonts w:eastAsia="Calibri"/>
                <w:sz w:val="20"/>
                <w:szCs w:val="20"/>
                <w:lang w:val="el-GR"/>
              </w:rPr>
              <w:t>4.2 Κάμερα οπισθοπορείας</w:t>
            </w:r>
          </w:p>
        </w:tc>
        <w:tc>
          <w:tcPr>
            <w:tcW w:w="1114" w:type="dxa"/>
            <w:shd w:val="clear" w:color="auto" w:fill="auto"/>
            <w:vAlign w:val="center"/>
          </w:tcPr>
          <w:p w14:paraId="102AD293"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55DD1536"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1D83A138" w14:textId="77777777" w:rsidR="00636481" w:rsidRPr="005E2016" w:rsidRDefault="00636481" w:rsidP="00076EEF">
            <w:pPr>
              <w:rPr>
                <w:rFonts w:eastAsia="Calibri"/>
                <w:i/>
                <w:color w:val="5B9BD5"/>
                <w:sz w:val="20"/>
                <w:szCs w:val="20"/>
              </w:rPr>
            </w:pPr>
          </w:p>
        </w:tc>
      </w:tr>
      <w:tr w:rsidR="00636481" w14:paraId="7E6C4419" w14:textId="77777777" w:rsidTr="00076EEF">
        <w:trPr>
          <w:jc w:val="center"/>
        </w:trPr>
        <w:tc>
          <w:tcPr>
            <w:tcW w:w="4977" w:type="dxa"/>
            <w:shd w:val="clear" w:color="auto" w:fill="auto"/>
          </w:tcPr>
          <w:p w14:paraId="0FBD6833" w14:textId="77777777" w:rsidR="00636481" w:rsidRPr="005E2016" w:rsidRDefault="00636481" w:rsidP="00076EEF">
            <w:pPr>
              <w:rPr>
                <w:rFonts w:eastAsia="Calibri"/>
                <w:b/>
                <w:bCs/>
                <w:sz w:val="20"/>
                <w:szCs w:val="20"/>
              </w:rPr>
            </w:pPr>
            <w:r w:rsidRPr="0096388F">
              <w:rPr>
                <w:rFonts w:eastAsia="Calibri"/>
                <w:sz w:val="20"/>
                <w:szCs w:val="20"/>
                <w:lang w:val="el-GR"/>
              </w:rPr>
              <w:t>4.3 Αισθητήρες παρκαρίσματος</w:t>
            </w:r>
          </w:p>
        </w:tc>
        <w:tc>
          <w:tcPr>
            <w:tcW w:w="1114" w:type="dxa"/>
            <w:shd w:val="clear" w:color="auto" w:fill="auto"/>
            <w:vAlign w:val="center"/>
          </w:tcPr>
          <w:p w14:paraId="705337D4"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4391AEE9"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6EFF3E4" w14:textId="77777777" w:rsidR="00636481" w:rsidRPr="005E2016" w:rsidRDefault="00636481" w:rsidP="00076EEF">
            <w:pPr>
              <w:rPr>
                <w:rFonts w:eastAsia="Calibri"/>
                <w:i/>
                <w:color w:val="5B9BD5"/>
                <w:sz w:val="20"/>
                <w:szCs w:val="20"/>
              </w:rPr>
            </w:pPr>
          </w:p>
        </w:tc>
      </w:tr>
      <w:tr w:rsidR="00636481" w14:paraId="3B5D810B" w14:textId="77777777" w:rsidTr="00076EEF">
        <w:trPr>
          <w:jc w:val="center"/>
        </w:trPr>
        <w:tc>
          <w:tcPr>
            <w:tcW w:w="4977" w:type="dxa"/>
            <w:shd w:val="clear" w:color="auto" w:fill="auto"/>
          </w:tcPr>
          <w:p w14:paraId="1A7D5DDC" w14:textId="77777777" w:rsidR="00636481" w:rsidRPr="0096388F" w:rsidRDefault="00636481" w:rsidP="00076EEF">
            <w:pPr>
              <w:rPr>
                <w:rFonts w:eastAsia="Calibri"/>
                <w:sz w:val="20"/>
                <w:szCs w:val="20"/>
                <w:lang w:val="el-GR"/>
              </w:rPr>
            </w:pPr>
            <w:r w:rsidRPr="0096388F">
              <w:rPr>
                <w:rFonts w:eastAsia="Calibri"/>
                <w:sz w:val="20"/>
                <w:szCs w:val="20"/>
                <w:lang w:val="el-GR"/>
              </w:rPr>
              <w:t>4.4 Πλευρικά σκαλοπάτια</w:t>
            </w:r>
          </w:p>
        </w:tc>
        <w:tc>
          <w:tcPr>
            <w:tcW w:w="1114" w:type="dxa"/>
            <w:shd w:val="clear" w:color="auto" w:fill="auto"/>
            <w:vAlign w:val="center"/>
          </w:tcPr>
          <w:p w14:paraId="56866E41"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7E408954"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0CE153EE" w14:textId="77777777" w:rsidR="00636481" w:rsidRPr="005E2016" w:rsidRDefault="00636481" w:rsidP="00076EEF">
            <w:pPr>
              <w:rPr>
                <w:rFonts w:eastAsia="Calibri"/>
                <w:i/>
                <w:color w:val="5B9BD5"/>
                <w:sz w:val="20"/>
                <w:szCs w:val="20"/>
              </w:rPr>
            </w:pPr>
          </w:p>
        </w:tc>
      </w:tr>
      <w:tr w:rsidR="00636481" w14:paraId="16EAB00F" w14:textId="77777777" w:rsidTr="00076EEF">
        <w:trPr>
          <w:jc w:val="center"/>
        </w:trPr>
        <w:tc>
          <w:tcPr>
            <w:tcW w:w="4977" w:type="dxa"/>
            <w:shd w:val="clear" w:color="auto" w:fill="auto"/>
          </w:tcPr>
          <w:p w14:paraId="0D2C4396" w14:textId="77777777" w:rsidR="00636481" w:rsidRPr="0096388F" w:rsidRDefault="00636481" w:rsidP="00076EEF">
            <w:pPr>
              <w:rPr>
                <w:rFonts w:eastAsia="Calibri"/>
                <w:sz w:val="20"/>
                <w:szCs w:val="20"/>
                <w:lang w:val="el-GR"/>
              </w:rPr>
            </w:pPr>
            <w:r w:rsidRPr="0096388F">
              <w:rPr>
                <w:rFonts w:eastAsia="Calibri"/>
                <w:sz w:val="20"/>
                <w:szCs w:val="20"/>
                <w:lang w:val="el-GR"/>
              </w:rPr>
              <w:t>4.5 Αποσπώμενος κοτσαδόρος</w:t>
            </w:r>
          </w:p>
        </w:tc>
        <w:tc>
          <w:tcPr>
            <w:tcW w:w="1114" w:type="dxa"/>
            <w:shd w:val="clear" w:color="auto" w:fill="auto"/>
            <w:vAlign w:val="center"/>
          </w:tcPr>
          <w:p w14:paraId="76299AFE"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352C09BF"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57EA772" w14:textId="77777777" w:rsidR="00636481" w:rsidRPr="005E2016" w:rsidRDefault="00636481" w:rsidP="00076EEF">
            <w:pPr>
              <w:rPr>
                <w:rFonts w:eastAsia="Calibri"/>
                <w:i/>
                <w:color w:val="5B9BD5"/>
                <w:sz w:val="20"/>
                <w:szCs w:val="20"/>
              </w:rPr>
            </w:pPr>
          </w:p>
        </w:tc>
      </w:tr>
      <w:tr w:rsidR="00636481" w14:paraId="10823BB2" w14:textId="77777777" w:rsidTr="00076EEF">
        <w:trPr>
          <w:jc w:val="center"/>
        </w:trPr>
        <w:tc>
          <w:tcPr>
            <w:tcW w:w="4977" w:type="dxa"/>
            <w:shd w:val="clear" w:color="auto" w:fill="auto"/>
          </w:tcPr>
          <w:p w14:paraId="4470FBCD" w14:textId="77777777" w:rsidR="00636481" w:rsidRPr="0096388F" w:rsidRDefault="00636481" w:rsidP="00076EEF">
            <w:pPr>
              <w:rPr>
                <w:rFonts w:eastAsia="Calibri"/>
                <w:sz w:val="20"/>
                <w:szCs w:val="20"/>
                <w:lang w:val="el-GR"/>
              </w:rPr>
            </w:pPr>
            <w:r w:rsidRPr="0096388F">
              <w:rPr>
                <w:rFonts w:eastAsia="Calibri"/>
                <w:sz w:val="20"/>
                <w:szCs w:val="20"/>
                <w:lang w:val="el-GR"/>
              </w:rPr>
              <w:t>4.6 Πλαστική καρότσα</w:t>
            </w:r>
          </w:p>
        </w:tc>
        <w:tc>
          <w:tcPr>
            <w:tcW w:w="1114" w:type="dxa"/>
            <w:shd w:val="clear" w:color="auto" w:fill="auto"/>
            <w:vAlign w:val="center"/>
          </w:tcPr>
          <w:p w14:paraId="3D78C4D5"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5D2405A8"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49F9D58C" w14:textId="77777777" w:rsidR="00636481" w:rsidRPr="005E2016" w:rsidRDefault="00636481" w:rsidP="00076EEF">
            <w:pPr>
              <w:rPr>
                <w:rFonts w:eastAsia="Calibri"/>
                <w:i/>
                <w:color w:val="5B9BD5"/>
                <w:sz w:val="20"/>
                <w:szCs w:val="20"/>
              </w:rPr>
            </w:pPr>
          </w:p>
        </w:tc>
      </w:tr>
      <w:tr w:rsidR="00636481" w14:paraId="463F51FF" w14:textId="77777777" w:rsidTr="00076EEF">
        <w:trPr>
          <w:jc w:val="center"/>
        </w:trPr>
        <w:tc>
          <w:tcPr>
            <w:tcW w:w="4977" w:type="dxa"/>
            <w:shd w:val="clear" w:color="auto" w:fill="auto"/>
          </w:tcPr>
          <w:p w14:paraId="6F38DB5A" w14:textId="77777777" w:rsidR="00636481" w:rsidRPr="00662D7C" w:rsidRDefault="00636481" w:rsidP="00076EEF">
            <w:pPr>
              <w:rPr>
                <w:rFonts w:eastAsia="Calibri"/>
                <w:sz w:val="20"/>
                <w:szCs w:val="20"/>
                <w:lang w:val="el-GR"/>
              </w:rPr>
            </w:pPr>
            <w:r>
              <w:rPr>
                <w:rFonts w:eastAsia="Calibri"/>
                <w:sz w:val="20"/>
                <w:szCs w:val="20"/>
                <w:lang w:val="el-GR"/>
              </w:rPr>
              <w:t xml:space="preserve">4.7 Σετ ελαστικών όλων των εποχών (50-50 </w:t>
            </w:r>
            <w:r>
              <w:rPr>
                <w:rFonts w:eastAsia="Calibri"/>
                <w:sz w:val="20"/>
                <w:szCs w:val="20"/>
                <w:lang w:val="en-US"/>
              </w:rPr>
              <w:t>on</w:t>
            </w:r>
            <w:r w:rsidRPr="0096388F">
              <w:rPr>
                <w:rFonts w:eastAsia="Calibri"/>
                <w:sz w:val="20"/>
                <w:szCs w:val="20"/>
                <w:lang w:val="el-GR"/>
              </w:rPr>
              <w:t>/</w:t>
            </w:r>
            <w:r>
              <w:rPr>
                <w:rFonts w:eastAsia="Calibri"/>
                <w:sz w:val="20"/>
                <w:szCs w:val="20"/>
                <w:lang w:val="en-US"/>
              </w:rPr>
              <w:t>off</w:t>
            </w:r>
            <w:r w:rsidRPr="0096388F">
              <w:rPr>
                <w:rFonts w:eastAsia="Calibri"/>
                <w:sz w:val="20"/>
                <w:szCs w:val="20"/>
                <w:lang w:val="el-GR"/>
              </w:rPr>
              <w:t xml:space="preserve"> </w:t>
            </w:r>
            <w:r>
              <w:rPr>
                <w:rFonts w:eastAsia="Calibri"/>
                <w:sz w:val="20"/>
                <w:szCs w:val="20"/>
                <w:lang w:val="en-US"/>
              </w:rPr>
              <w:t>road</w:t>
            </w:r>
            <w:r w:rsidRPr="0096388F">
              <w:rPr>
                <w:rFonts w:eastAsia="Calibri"/>
                <w:sz w:val="20"/>
                <w:szCs w:val="20"/>
                <w:lang w:val="el-GR"/>
              </w:rPr>
              <w:t>)</w:t>
            </w:r>
          </w:p>
        </w:tc>
        <w:tc>
          <w:tcPr>
            <w:tcW w:w="1114" w:type="dxa"/>
            <w:shd w:val="clear" w:color="auto" w:fill="auto"/>
            <w:vAlign w:val="center"/>
          </w:tcPr>
          <w:p w14:paraId="7343F4AB"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110E3065"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863584C" w14:textId="77777777" w:rsidR="00636481" w:rsidRPr="005E2016" w:rsidRDefault="00636481" w:rsidP="00076EEF">
            <w:pPr>
              <w:rPr>
                <w:rFonts w:eastAsia="Calibri"/>
                <w:i/>
                <w:color w:val="5B9BD5"/>
                <w:sz w:val="20"/>
                <w:szCs w:val="20"/>
              </w:rPr>
            </w:pPr>
          </w:p>
        </w:tc>
      </w:tr>
      <w:tr w:rsidR="00636481" w14:paraId="187C77D3" w14:textId="77777777" w:rsidTr="00076EEF">
        <w:trPr>
          <w:jc w:val="center"/>
        </w:trPr>
        <w:tc>
          <w:tcPr>
            <w:tcW w:w="4977" w:type="dxa"/>
            <w:shd w:val="clear" w:color="auto" w:fill="auto"/>
          </w:tcPr>
          <w:p w14:paraId="06397D2E" w14:textId="77777777" w:rsidR="00636481" w:rsidRPr="0096388F" w:rsidRDefault="00636481" w:rsidP="00076EEF">
            <w:pPr>
              <w:rPr>
                <w:rFonts w:eastAsia="Calibri"/>
                <w:sz w:val="20"/>
                <w:szCs w:val="20"/>
                <w:lang w:val="el-GR"/>
              </w:rPr>
            </w:pPr>
            <w:r w:rsidRPr="0096388F">
              <w:rPr>
                <w:rFonts w:eastAsia="Calibri"/>
                <w:sz w:val="20"/>
                <w:szCs w:val="20"/>
                <w:lang w:val="el-GR"/>
              </w:rPr>
              <w:t>4.8 Αντιολισθητικές αλυσίδες (1 ζεύγος) κατάλληλων διαστάσεων   για   την   τοποθέτησ</w:t>
            </w:r>
            <w:r>
              <w:rPr>
                <w:rFonts w:eastAsia="Calibri"/>
                <w:sz w:val="20"/>
                <w:szCs w:val="20"/>
                <w:lang w:val="el-GR"/>
              </w:rPr>
              <w:t>ή</w:t>
            </w:r>
            <w:r w:rsidRPr="0096388F">
              <w:rPr>
                <w:rFonts w:eastAsia="Calibri"/>
                <w:sz w:val="20"/>
                <w:szCs w:val="20"/>
                <w:lang w:val="el-GR"/>
              </w:rPr>
              <w:t xml:space="preserve">   τους   στους κινητήριους τροχούς.</w:t>
            </w:r>
          </w:p>
        </w:tc>
        <w:tc>
          <w:tcPr>
            <w:tcW w:w="1114" w:type="dxa"/>
            <w:shd w:val="clear" w:color="auto" w:fill="auto"/>
            <w:vAlign w:val="center"/>
          </w:tcPr>
          <w:p w14:paraId="66840382" w14:textId="77777777" w:rsidR="00636481" w:rsidRPr="005E2016" w:rsidRDefault="00636481" w:rsidP="00076EEF">
            <w:pPr>
              <w:jc w:val="center"/>
              <w:rPr>
                <w:rFonts w:eastAsia="Calibri"/>
                <w:szCs w:val="22"/>
              </w:rPr>
            </w:pPr>
            <w:r w:rsidRPr="00120AB5">
              <w:rPr>
                <w:rFonts w:eastAsia="Calibri"/>
                <w:b/>
                <w:sz w:val="20"/>
                <w:szCs w:val="20"/>
              </w:rPr>
              <w:t>ΝΑΙ</w:t>
            </w:r>
          </w:p>
        </w:tc>
        <w:tc>
          <w:tcPr>
            <w:tcW w:w="1275" w:type="dxa"/>
            <w:shd w:val="clear" w:color="auto" w:fill="auto"/>
            <w:vAlign w:val="center"/>
          </w:tcPr>
          <w:p w14:paraId="71877C19"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75B0BE2B" w14:textId="77777777" w:rsidR="00636481" w:rsidRPr="005E2016" w:rsidRDefault="00636481" w:rsidP="00076EEF">
            <w:pPr>
              <w:rPr>
                <w:rFonts w:eastAsia="Calibri"/>
                <w:i/>
                <w:color w:val="5B9BD5"/>
                <w:sz w:val="20"/>
                <w:szCs w:val="20"/>
              </w:rPr>
            </w:pPr>
          </w:p>
        </w:tc>
      </w:tr>
      <w:tr w:rsidR="00636481" w14:paraId="5830625D" w14:textId="77777777" w:rsidTr="00076EEF">
        <w:trPr>
          <w:jc w:val="center"/>
        </w:trPr>
        <w:tc>
          <w:tcPr>
            <w:tcW w:w="4977" w:type="dxa"/>
            <w:shd w:val="clear" w:color="auto" w:fill="auto"/>
          </w:tcPr>
          <w:p w14:paraId="7A0DAB65" w14:textId="77777777" w:rsidR="00636481" w:rsidRPr="005E2016" w:rsidRDefault="00636481" w:rsidP="00076EEF">
            <w:pPr>
              <w:rPr>
                <w:rFonts w:eastAsia="Calibri"/>
                <w:b/>
                <w:bCs/>
                <w:sz w:val="20"/>
                <w:szCs w:val="20"/>
              </w:rPr>
            </w:pPr>
            <w:r w:rsidRPr="005E2016">
              <w:rPr>
                <w:rFonts w:eastAsia="Calibri"/>
                <w:b/>
                <w:bCs/>
                <w:sz w:val="20"/>
                <w:szCs w:val="20"/>
              </w:rPr>
              <w:t>10 Εγγύηση</w:t>
            </w:r>
            <w:r>
              <w:rPr>
                <w:rFonts w:eastAsia="Calibri"/>
                <w:b/>
                <w:bCs/>
                <w:sz w:val="20"/>
                <w:szCs w:val="20"/>
              </w:rPr>
              <w:t xml:space="preserve"> – </w:t>
            </w:r>
            <w:r>
              <w:rPr>
                <w:rFonts w:eastAsia="Calibri"/>
                <w:b/>
                <w:bCs/>
                <w:sz w:val="20"/>
                <w:szCs w:val="20"/>
                <w:lang w:val="el-GR"/>
              </w:rPr>
              <w:t>Τεχνική Υποστήριξη</w:t>
            </w:r>
          </w:p>
        </w:tc>
        <w:tc>
          <w:tcPr>
            <w:tcW w:w="1114" w:type="dxa"/>
            <w:shd w:val="clear" w:color="auto" w:fill="auto"/>
            <w:vAlign w:val="center"/>
          </w:tcPr>
          <w:p w14:paraId="79754869" w14:textId="77777777" w:rsidR="00636481" w:rsidRPr="0096388F" w:rsidRDefault="00636481" w:rsidP="00076EEF">
            <w:pPr>
              <w:jc w:val="center"/>
              <w:rPr>
                <w:rFonts w:eastAsia="Calibri"/>
                <w:b/>
                <w:sz w:val="20"/>
                <w:szCs w:val="20"/>
              </w:rPr>
            </w:pPr>
            <w:r w:rsidRPr="0096388F">
              <w:rPr>
                <w:rFonts w:eastAsia="Calibri"/>
                <w:b/>
                <w:sz w:val="20"/>
                <w:szCs w:val="20"/>
              </w:rPr>
              <w:t>ΑΠΑΙΤΗΣΗ</w:t>
            </w:r>
          </w:p>
        </w:tc>
        <w:tc>
          <w:tcPr>
            <w:tcW w:w="1275" w:type="dxa"/>
            <w:shd w:val="clear" w:color="auto" w:fill="auto"/>
            <w:vAlign w:val="center"/>
          </w:tcPr>
          <w:p w14:paraId="2367D4C4" w14:textId="77777777" w:rsidR="00636481" w:rsidRPr="0096388F" w:rsidRDefault="00636481" w:rsidP="00076EEF">
            <w:pPr>
              <w:jc w:val="center"/>
              <w:rPr>
                <w:rFonts w:eastAsia="Calibri"/>
                <w:b/>
                <w:sz w:val="20"/>
                <w:szCs w:val="20"/>
              </w:rPr>
            </w:pPr>
            <w:r w:rsidRPr="0096388F">
              <w:rPr>
                <w:rFonts w:eastAsia="Calibri"/>
                <w:b/>
                <w:sz w:val="20"/>
                <w:szCs w:val="20"/>
              </w:rPr>
              <w:t>ΑΠΑΝΤΗΣΗ</w:t>
            </w:r>
          </w:p>
        </w:tc>
        <w:tc>
          <w:tcPr>
            <w:tcW w:w="1418" w:type="dxa"/>
            <w:shd w:val="clear" w:color="auto" w:fill="auto"/>
            <w:vAlign w:val="center"/>
          </w:tcPr>
          <w:p w14:paraId="615A16FA" w14:textId="77777777" w:rsidR="00636481" w:rsidRPr="0096388F" w:rsidRDefault="00636481" w:rsidP="00076EEF">
            <w:pPr>
              <w:jc w:val="center"/>
              <w:rPr>
                <w:rFonts w:eastAsia="Calibri"/>
                <w:b/>
                <w:sz w:val="20"/>
                <w:szCs w:val="20"/>
              </w:rPr>
            </w:pPr>
            <w:r w:rsidRPr="0096388F">
              <w:rPr>
                <w:rFonts w:eastAsia="Calibri"/>
                <w:b/>
                <w:sz w:val="20"/>
                <w:szCs w:val="20"/>
              </w:rPr>
              <w:t>ΠΑΡΑΠΟΜΠΗ</w:t>
            </w:r>
          </w:p>
        </w:tc>
      </w:tr>
      <w:tr w:rsidR="00636481" w14:paraId="3CC5A002" w14:textId="77777777" w:rsidTr="00076EEF">
        <w:trPr>
          <w:jc w:val="center"/>
        </w:trPr>
        <w:tc>
          <w:tcPr>
            <w:tcW w:w="4977" w:type="dxa"/>
            <w:shd w:val="clear" w:color="auto" w:fill="auto"/>
          </w:tcPr>
          <w:p w14:paraId="533A790E" w14:textId="77777777" w:rsidR="00636481" w:rsidRPr="00662D7C" w:rsidRDefault="00636481" w:rsidP="00076EEF">
            <w:pPr>
              <w:rPr>
                <w:rFonts w:eastAsia="Calibri"/>
                <w:sz w:val="20"/>
                <w:szCs w:val="20"/>
                <w:lang w:val="el-GR"/>
              </w:rPr>
            </w:pPr>
            <w:r>
              <w:rPr>
                <w:rFonts w:eastAsia="Calibri"/>
                <w:sz w:val="20"/>
                <w:szCs w:val="20"/>
                <w:lang w:val="el-GR"/>
              </w:rPr>
              <w:t>5</w:t>
            </w:r>
            <w:r w:rsidRPr="005E2016">
              <w:rPr>
                <w:rFonts w:eastAsia="Calibri"/>
                <w:sz w:val="20"/>
                <w:szCs w:val="20"/>
                <w:lang w:val="el-GR"/>
              </w:rPr>
              <w:t xml:space="preserve">.1 </w:t>
            </w:r>
            <w:r>
              <w:rPr>
                <w:rFonts w:eastAsia="Calibri"/>
                <w:sz w:val="20"/>
                <w:szCs w:val="20"/>
                <w:lang w:val="el-GR"/>
              </w:rPr>
              <w:t>Εγγύηση</w:t>
            </w:r>
            <w:r w:rsidRPr="005E2016">
              <w:rPr>
                <w:rFonts w:eastAsia="Calibri"/>
                <w:sz w:val="20"/>
                <w:szCs w:val="20"/>
                <w:lang w:val="el-GR"/>
              </w:rPr>
              <w:t xml:space="preserve"> καλής λειτουργίας τουλάχιστον για </w:t>
            </w:r>
            <w:r>
              <w:rPr>
                <w:rFonts w:eastAsia="Calibri"/>
                <w:sz w:val="20"/>
                <w:szCs w:val="20"/>
                <w:lang w:val="el-GR"/>
              </w:rPr>
              <w:t xml:space="preserve">5 έτη </w:t>
            </w:r>
            <w:r w:rsidRPr="005E2016">
              <w:rPr>
                <w:rFonts w:eastAsia="Calibri"/>
                <w:sz w:val="20"/>
                <w:szCs w:val="20"/>
                <w:lang w:val="el-GR"/>
              </w:rPr>
              <w:t xml:space="preserve"> (από  την  ημέρα  της  οριστικής  παραλαβής) για όλα τα μηχανικά μέρη του αυτοκινήτου </w:t>
            </w:r>
            <w:r w:rsidRPr="001B3E6E">
              <w:rPr>
                <w:rFonts w:eastAsia="Calibri"/>
                <w:sz w:val="20"/>
                <w:szCs w:val="20"/>
                <w:lang w:val="el-GR"/>
              </w:rPr>
              <w:t>ή 100.000 χλμ.</w:t>
            </w:r>
            <w:r w:rsidRPr="005E2016">
              <w:rPr>
                <w:rFonts w:eastAsia="Calibri"/>
                <w:sz w:val="20"/>
                <w:szCs w:val="20"/>
                <w:lang w:val="el-GR"/>
              </w:rPr>
              <w:t xml:space="preserve"> (όποιο επέλθει πρώτο)</w:t>
            </w:r>
          </w:p>
        </w:tc>
        <w:tc>
          <w:tcPr>
            <w:tcW w:w="1114" w:type="dxa"/>
            <w:shd w:val="clear" w:color="auto" w:fill="auto"/>
            <w:vAlign w:val="center"/>
          </w:tcPr>
          <w:p w14:paraId="0542DDD0" w14:textId="77777777" w:rsidR="00636481" w:rsidRPr="005E2016" w:rsidRDefault="00636481" w:rsidP="00076EEF">
            <w:pPr>
              <w:jc w:val="center"/>
              <w:rPr>
                <w:rFonts w:eastAsia="Calibri"/>
                <w:b/>
                <w:sz w:val="20"/>
                <w:szCs w:val="20"/>
                <w:lang w:val="el-GR"/>
              </w:rPr>
            </w:pPr>
            <w:r w:rsidRPr="004905EB">
              <w:rPr>
                <w:rFonts w:eastAsia="Calibri"/>
                <w:b/>
                <w:sz w:val="20"/>
                <w:szCs w:val="20"/>
              </w:rPr>
              <w:t>ΝΑΙ</w:t>
            </w:r>
          </w:p>
        </w:tc>
        <w:tc>
          <w:tcPr>
            <w:tcW w:w="1275" w:type="dxa"/>
            <w:shd w:val="clear" w:color="auto" w:fill="auto"/>
            <w:vAlign w:val="center"/>
          </w:tcPr>
          <w:p w14:paraId="7144323A"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6047C7B7" w14:textId="77777777" w:rsidR="00636481" w:rsidRPr="005E2016" w:rsidRDefault="00636481" w:rsidP="00076EEF">
            <w:pPr>
              <w:rPr>
                <w:rFonts w:eastAsia="Calibri"/>
                <w:i/>
                <w:color w:val="5B9BD5"/>
                <w:sz w:val="20"/>
                <w:szCs w:val="20"/>
              </w:rPr>
            </w:pPr>
          </w:p>
        </w:tc>
      </w:tr>
      <w:tr w:rsidR="00636481" w14:paraId="3D02EF95" w14:textId="77777777" w:rsidTr="00076EEF">
        <w:trPr>
          <w:jc w:val="center"/>
        </w:trPr>
        <w:tc>
          <w:tcPr>
            <w:tcW w:w="4977" w:type="dxa"/>
            <w:shd w:val="clear" w:color="auto" w:fill="auto"/>
          </w:tcPr>
          <w:p w14:paraId="04982F1E" w14:textId="77777777" w:rsidR="00636481" w:rsidRPr="005E2016" w:rsidRDefault="00636481" w:rsidP="00076EEF">
            <w:pPr>
              <w:rPr>
                <w:rFonts w:eastAsia="Calibri"/>
                <w:i/>
                <w:color w:val="5B9BD5"/>
                <w:sz w:val="20"/>
                <w:szCs w:val="20"/>
                <w:lang w:val="el-GR"/>
              </w:rPr>
            </w:pPr>
            <w:r>
              <w:rPr>
                <w:rFonts w:eastAsia="Calibri"/>
                <w:sz w:val="20"/>
                <w:szCs w:val="20"/>
                <w:lang w:val="el-GR"/>
              </w:rPr>
              <w:t>5</w:t>
            </w:r>
            <w:r w:rsidRPr="005E2016">
              <w:rPr>
                <w:rFonts w:eastAsia="Calibri"/>
                <w:sz w:val="20"/>
                <w:szCs w:val="20"/>
                <w:lang w:val="el-GR"/>
              </w:rPr>
              <w:t>.2  Εγγύηση  αντισκωριακής  προστασίας  για  το πλαίσιο  για συνήθη χρήση για πέντε (5) τουλάχιστον έτη.</w:t>
            </w:r>
          </w:p>
        </w:tc>
        <w:tc>
          <w:tcPr>
            <w:tcW w:w="1114" w:type="dxa"/>
            <w:shd w:val="clear" w:color="auto" w:fill="auto"/>
            <w:vAlign w:val="center"/>
          </w:tcPr>
          <w:p w14:paraId="5D5442D3" w14:textId="77777777" w:rsidR="00636481" w:rsidRPr="005E2016" w:rsidRDefault="00636481" w:rsidP="00076EEF">
            <w:pPr>
              <w:jc w:val="center"/>
              <w:rPr>
                <w:rFonts w:eastAsia="Calibri"/>
                <w:b/>
                <w:sz w:val="20"/>
                <w:szCs w:val="20"/>
              </w:rPr>
            </w:pPr>
            <w:r w:rsidRPr="004905EB">
              <w:rPr>
                <w:rFonts w:eastAsia="Calibri"/>
                <w:b/>
                <w:sz w:val="20"/>
                <w:szCs w:val="20"/>
              </w:rPr>
              <w:t>ΝΑΙ</w:t>
            </w:r>
          </w:p>
        </w:tc>
        <w:tc>
          <w:tcPr>
            <w:tcW w:w="1275" w:type="dxa"/>
            <w:shd w:val="clear" w:color="auto" w:fill="auto"/>
            <w:vAlign w:val="center"/>
          </w:tcPr>
          <w:p w14:paraId="049489F3"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517CD4F7" w14:textId="77777777" w:rsidR="00636481" w:rsidRPr="005E2016" w:rsidRDefault="00636481" w:rsidP="00076EEF">
            <w:pPr>
              <w:rPr>
                <w:rFonts w:eastAsia="Calibri"/>
                <w:i/>
                <w:color w:val="5B9BD5"/>
                <w:sz w:val="20"/>
                <w:szCs w:val="20"/>
              </w:rPr>
            </w:pPr>
          </w:p>
        </w:tc>
      </w:tr>
      <w:tr w:rsidR="00636481" w14:paraId="3C9CE0D3" w14:textId="77777777" w:rsidTr="00076EEF">
        <w:trPr>
          <w:jc w:val="center"/>
        </w:trPr>
        <w:tc>
          <w:tcPr>
            <w:tcW w:w="4977" w:type="dxa"/>
            <w:shd w:val="clear" w:color="auto" w:fill="auto"/>
          </w:tcPr>
          <w:p w14:paraId="34ADF787" w14:textId="77777777" w:rsidR="00636481" w:rsidRPr="005E2016" w:rsidRDefault="00636481" w:rsidP="00076EEF">
            <w:pPr>
              <w:rPr>
                <w:rFonts w:eastAsia="Calibri"/>
                <w:i/>
                <w:color w:val="5B9BD5"/>
                <w:sz w:val="20"/>
                <w:szCs w:val="20"/>
                <w:lang w:val="el-GR"/>
              </w:rPr>
            </w:pPr>
            <w:r>
              <w:rPr>
                <w:rFonts w:eastAsia="Calibri"/>
                <w:sz w:val="20"/>
                <w:szCs w:val="20"/>
                <w:lang w:val="el-GR"/>
              </w:rPr>
              <w:t>5.3 Εγγύηση χρώματος για τρία (3) τουλάχιστον έτη.</w:t>
            </w:r>
          </w:p>
        </w:tc>
        <w:tc>
          <w:tcPr>
            <w:tcW w:w="1114" w:type="dxa"/>
            <w:shd w:val="clear" w:color="auto" w:fill="auto"/>
            <w:vAlign w:val="center"/>
          </w:tcPr>
          <w:p w14:paraId="10FDCC10"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738A495E" w14:textId="77777777" w:rsidR="00636481" w:rsidRPr="005E2016" w:rsidRDefault="00636481" w:rsidP="00076EEF">
            <w:pPr>
              <w:rPr>
                <w:rFonts w:eastAsia="Calibri"/>
                <w:i/>
                <w:color w:val="5B9BD5"/>
                <w:sz w:val="20"/>
                <w:szCs w:val="20"/>
              </w:rPr>
            </w:pPr>
          </w:p>
        </w:tc>
        <w:tc>
          <w:tcPr>
            <w:tcW w:w="1418" w:type="dxa"/>
            <w:shd w:val="clear" w:color="auto" w:fill="auto"/>
            <w:vAlign w:val="center"/>
          </w:tcPr>
          <w:p w14:paraId="1B2D86E6" w14:textId="77777777" w:rsidR="00636481" w:rsidRPr="005E2016" w:rsidRDefault="00636481" w:rsidP="00076EEF">
            <w:pPr>
              <w:rPr>
                <w:rFonts w:eastAsia="Calibri"/>
                <w:i/>
                <w:color w:val="5B9BD5"/>
                <w:sz w:val="20"/>
                <w:szCs w:val="20"/>
              </w:rPr>
            </w:pPr>
          </w:p>
        </w:tc>
      </w:tr>
      <w:tr w:rsidR="00636481" w14:paraId="1EEDEFAF" w14:textId="77777777" w:rsidTr="00076EEF">
        <w:trPr>
          <w:jc w:val="center"/>
        </w:trPr>
        <w:tc>
          <w:tcPr>
            <w:tcW w:w="4977" w:type="dxa"/>
            <w:shd w:val="clear" w:color="auto" w:fill="auto"/>
          </w:tcPr>
          <w:p w14:paraId="6969CC20" w14:textId="77777777" w:rsidR="00636481" w:rsidRPr="005E2016" w:rsidRDefault="00636481" w:rsidP="00076EEF">
            <w:pPr>
              <w:rPr>
                <w:rFonts w:eastAsia="Calibri"/>
                <w:sz w:val="20"/>
                <w:szCs w:val="20"/>
                <w:lang w:val="el-GR"/>
              </w:rPr>
            </w:pPr>
            <w:r>
              <w:rPr>
                <w:rFonts w:eastAsia="Calibri"/>
                <w:sz w:val="20"/>
                <w:szCs w:val="20"/>
                <w:lang w:val="el-GR"/>
              </w:rPr>
              <w:t>5.4 Υποστήριξη ανταλλακτικών για τουλάχιστον 10 έτη από την παράδοση του οχήματος</w:t>
            </w:r>
          </w:p>
        </w:tc>
        <w:tc>
          <w:tcPr>
            <w:tcW w:w="1114" w:type="dxa"/>
            <w:shd w:val="clear" w:color="auto" w:fill="auto"/>
            <w:vAlign w:val="center"/>
          </w:tcPr>
          <w:p w14:paraId="1AC8E0C9" w14:textId="77777777" w:rsidR="00636481" w:rsidRPr="005E2016" w:rsidRDefault="00636481" w:rsidP="00076EEF">
            <w:pPr>
              <w:jc w:val="center"/>
              <w:rPr>
                <w:rFonts w:eastAsia="Calibri"/>
                <w:szCs w:val="22"/>
              </w:rPr>
            </w:pPr>
            <w:r w:rsidRPr="005E2016">
              <w:rPr>
                <w:rFonts w:eastAsia="Calibri"/>
                <w:b/>
                <w:sz w:val="20"/>
                <w:szCs w:val="20"/>
              </w:rPr>
              <w:t>ΝΑΙ</w:t>
            </w:r>
          </w:p>
        </w:tc>
        <w:tc>
          <w:tcPr>
            <w:tcW w:w="1275" w:type="dxa"/>
            <w:shd w:val="clear" w:color="auto" w:fill="auto"/>
            <w:vAlign w:val="center"/>
          </w:tcPr>
          <w:p w14:paraId="27644DD9" w14:textId="77777777" w:rsidR="00636481" w:rsidRPr="00291F06" w:rsidRDefault="00636481" w:rsidP="00076EEF">
            <w:pPr>
              <w:rPr>
                <w:rFonts w:eastAsia="Calibri"/>
                <w:i/>
                <w:color w:val="5B9BD5"/>
                <w:sz w:val="20"/>
                <w:szCs w:val="20"/>
                <w:lang w:val="en-US"/>
              </w:rPr>
            </w:pPr>
          </w:p>
        </w:tc>
        <w:tc>
          <w:tcPr>
            <w:tcW w:w="1418" w:type="dxa"/>
            <w:shd w:val="clear" w:color="auto" w:fill="auto"/>
            <w:vAlign w:val="center"/>
          </w:tcPr>
          <w:p w14:paraId="4E0B349B" w14:textId="77777777" w:rsidR="00636481" w:rsidRPr="005E2016" w:rsidRDefault="00636481" w:rsidP="00076EEF">
            <w:pPr>
              <w:rPr>
                <w:rFonts w:eastAsia="Calibri"/>
                <w:i/>
                <w:color w:val="5B9BD5"/>
                <w:sz w:val="20"/>
                <w:szCs w:val="20"/>
              </w:rPr>
            </w:pPr>
          </w:p>
        </w:tc>
      </w:tr>
      <w:tr w:rsidR="00636481" w:rsidRPr="0096388F" w14:paraId="5A341F06" w14:textId="77777777" w:rsidTr="00076EEF">
        <w:trPr>
          <w:jc w:val="center"/>
        </w:trPr>
        <w:tc>
          <w:tcPr>
            <w:tcW w:w="8784" w:type="dxa"/>
            <w:gridSpan w:val="4"/>
            <w:shd w:val="clear" w:color="auto" w:fill="auto"/>
          </w:tcPr>
          <w:p w14:paraId="2910CA18" w14:textId="77777777" w:rsidR="00636481" w:rsidRPr="0096388F" w:rsidRDefault="00636481" w:rsidP="00076EEF">
            <w:pPr>
              <w:jc w:val="right"/>
              <w:rPr>
                <w:rFonts w:eastAsia="Calibri"/>
                <w:szCs w:val="22"/>
                <w:lang w:val="el-GR"/>
              </w:rPr>
            </w:pPr>
            <w:r>
              <w:rPr>
                <w:rFonts w:eastAsia="Calibri"/>
                <w:szCs w:val="22"/>
                <w:lang w:val="el-GR"/>
              </w:rPr>
              <w:t>Τρ</w:t>
            </w:r>
            <w:r w:rsidRPr="0096388F">
              <w:rPr>
                <w:rFonts w:eastAsia="Calibri"/>
                <w:szCs w:val="22"/>
                <w:lang w:val="el-GR"/>
              </w:rPr>
              <w:t>αϊανούπολη //202</w:t>
            </w:r>
            <w:r w:rsidRPr="00335155">
              <w:rPr>
                <w:rFonts w:eastAsia="Calibri"/>
                <w:szCs w:val="22"/>
                <w:lang w:val="el-GR"/>
              </w:rPr>
              <w:t>1</w:t>
            </w:r>
          </w:p>
          <w:p w14:paraId="0425B312" w14:textId="77777777" w:rsidR="00636481" w:rsidRDefault="00636481" w:rsidP="00076EEF">
            <w:pPr>
              <w:jc w:val="right"/>
              <w:rPr>
                <w:rFonts w:eastAsia="Calibri"/>
                <w:szCs w:val="22"/>
                <w:lang w:val="el-GR"/>
              </w:rPr>
            </w:pPr>
            <w:r w:rsidRPr="0096388F">
              <w:rPr>
                <w:rFonts w:eastAsia="Calibri"/>
                <w:szCs w:val="22"/>
                <w:lang w:val="el-GR"/>
              </w:rPr>
              <w:t>Ο ΠΡΟΣΦΕΡΩΝ Ή Ο ΝΟΜΙΜΟΣ ΕΚΠΡΟΣΩΠΟΣ</w:t>
            </w:r>
          </w:p>
          <w:p w14:paraId="35535D6E" w14:textId="77777777" w:rsidR="00636481" w:rsidRPr="0096388F" w:rsidRDefault="00636481" w:rsidP="00076EEF">
            <w:pPr>
              <w:jc w:val="right"/>
              <w:rPr>
                <w:rFonts w:eastAsia="Calibri"/>
                <w:szCs w:val="22"/>
                <w:lang w:val="el-GR"/>
              </w:rPr>
            </w:pPr>
            <w:r w:rsidRPr="00D72131">
              <w:rPr>
                <w:rFonts w:eastAsia="Calibri"/>
                <w:szCs w:val="22"/>
                <w:lang w:val="el-GR"/>
              </w:rPr>
              <w:t>(ΥΠΟΓΡΑΦΗ –ΣΦΡΑΓΙΔΑ)</w:t>
            </w:r>
          </w:p>
        </w:tc>
      </w:tr>
    </w:tbl>
    <w:p w14:paraId="1C970FC2" w14:textId="77777777" w:rsidR="00636481" w:rsidRPr="006C6D13" w:rsidRDefault="00636481" w:rsidP="00636481">
      <w:pPr>
        <w:rPr>
          <w:b/>
          <w:bCs/>
          <w:lang w:val="el-GR"/>
        </w:rPr>
      </w:pPr>
    </w:p>
    <w:p w14:paraId="6A445280" w14:textId="77777777" w:rsidR="00636481" w:rsidRPr="006C6D13" w:rsidRDefault="00636481" w:rsidP="00636481">
      <w:pPr>
        <w:suppressAutoHyphens w:val="0"/>
        <w:autoSpaceDE w:val="0"/>
        <w:autoSpaceDN w:val="0"/>
        <w:adjustRightInd w:val="0"/>
        <w:spacing w:after="0"/>
        <w:rPr>
          <w:b/>
          <w:bCs/>
          <w:lang w:val="el-GR"/>
        </w:rPr>
      </w:pPr>
      <w:r w:rsidRPr="006C6D13">
        <w:rPr>
          <w:lang w:val="el-GR"/>
        </w:rPr>
        <w:t xml:space="preserve">Χώρος παράδοσης του υπό προμήθεια οχήματος θα είναι ο ακόλουθος: στα γραφεία του ΦΟΡΕΑ </w:t>
      </w:r>
      <w:r>
        <w:rPr>
          <w:lang w:val="el-GR"/>
        </w:rPr>
        <w:t xml:space="preserve">ΔΙΑΧΕΙΡΙΣΗΣ </w:t>
      </w:r>
      <w:r w:rsidRPr="006C6D13">
        <w:rPr>
          <w:lang w:val="el-GR"/>
        </w:rPr>
        <w:t>στ</w:t>
      </w:r>
      <w:r>
        <w:rPr>
          <w:lang w:val="el-GR"/>
        </w:rPr>
        <w:t>ο Κέντρο Πληροφόρησης Δέλτα Έβρου (Λουτρά Τραϊανούπολης)</w:t>
      </w:r>
      <w:r w:rsidRPr="006C6D13">
        <w:rPr>
          <w:lang w:val="el-GR"/>
        </w:rPr>
        <w:t xml:space="preserve"> </w:t>
      </w:r>
      <w:r w:rsidRPr="001B3E6E">
        <w:rPr>
          <w:lang w:val="el-GR"/>
        </w:rPr>
        <w:t>μέχρι 3 μήνες</w:t>
      </w:r>
      <w:r w:rsidRPr="006C6D13">
        <w:rPr>
          <w:lang w:val="el-GR"/>
        </w:rPr>
        <w:t xml:space="preserve"> από την υπογραφή της σύμβασης. </w:t>
      </w:r>
    </w:p>
    <w:p w14:paraId="5A1DEE36" w14:textId="77777777" w:rsidR="00636481" w:rsidRDefault="00636481" w:rsidP="00636481">
      <w:pPr>
        <w:rPr>
          <w:bCs/>
          <w:lang w:val="el-GR"/>
        </w:rPr>
      </w:pPr>
    </w:p>
    <w:p w14:paraId="4948752B" w14:textId="77777777" w:rsidR="00636481" w:rsidRDefault="00636481" w:rsidP="00636481">
      <w:pPr>
        <w:rPr>
          <w:bCs/>
          <w:lang w:val="el-GR"/>
        </w:rPr>
      </w:pPr>
    </w:p>
    <w:p w14:paraId="1870F9F3" w14:textId="77777777" w:rsidR="000441E3" w:rsidRPr="00636481" w:rsidRDefault="000441E3">
      <w:pPr>
        <w:rPr>
          <w:lang w:val="el-GR"/>
        </w:rPr>
      </w:pPr>
    </w:p>
    <w:sectPr w:rsidR="000441E3" w:rsidRPr="00636481">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587A1" w14:textId="77777777" w:rsidR="00A76F31" w:rsidRDefault="00A76F31" w:rsidP="00636481">
      <w:pPr>
        <w:spacing w:after="0"/>
      </w:pPr>
      <w:r>
        <w:separator/>
      </w:r>
    </w:p>
  </w:endnote>
  <w:endnote w:type="continuationSeparator" w:id="0">
    <w:p w14:paraId="70F411C2" w14:textId="77777777" w:rsidR="00A76F31" w:rsidRDefault="00A76F31" w:rsidP="00636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jc w:val="center"/>
      <w:tblLook w:val="04A0" w:firstRow="1" w:lastRow="0" w:firstColumn="1" w:lastColumn="0" w:noHBand="0" w:noVBand="1"/>
    </w:tblPr>
    <w:tblGrid>
      <w:gridCol w:w="1716"/>
      <w:gridCol w:w="4817"/>
      <w:gridCol w:w="2256"/>
      <w:tblGridChange w:id="1">
        <w:tblGrid>
          <w:gridCol w:w="1716"/>
          <w:gridCol w:w="4817"/>
          <w:gridCol w:w="2256"/>
        </w:tblGrid>
      </w:tblGridChange>
    </w:tblGrid>
    <w:tr w:rsidR="00636481" w14:paraId="70104C82" w14:textId="77777777" w:rsidTr="00076EEF">
      <w:trPr>
        <w:trHeight w:val="127"/>
        <w:jc w:val="center"/>
      </w:trPr>
      <w:tc>
        <w:tcPr>
          <w:tcW w:w="1716" w:type="dxa"/>
          <w:tcBorders>
            <w:top w:val="single" w:sz="4" w:space="0" w:color="auto"/>
          </w:tcBorders>
          <w:shd w:val="clear" w:color="auto" w:fill="auto"/>
        </w:tcPr>
        <w:p w14:paraId="63B578CB" w14:textId="77777777" w:rsidR="00636481" w:rsidRPr="00502254" w:rsidRDefault="00636481" w:rsidP="00636481">
          <w:pPr>
            <w:pStyle w:val="a4"/>
            <w:rPr>
              <w:noProof/>
              <w:sz w:val="20"/>
              <w:szCs w:val="20"/>
              <w:lang w:eastAsia="el-GR"/>
            </w:rPr>
          </w:pPr>
        </w:p>
      </w:tc>
      <w:tc>
        <w:tcPr>
          <w:tcW w:w="4817" w:type="dxa"/>
          <w:tcBorders>
            <w:top w:val="single" w:sz="4" w:space="0" w:color="auto"/>
          </w:tcBorders>
          <w:shd w:val="clear" w:color="auto" w:fill="auto"/>
        </w:tcPr>
        <w:p w14:paraId="43E80200" w14:textId="77777777" w:rsidR="00636481" w:rsidRPr="00502254" w:rsidRDefault="00636481" w:rsidP="00636481">
          <w:pPr>
            <w:pStyle w:val="a4"/>
            <w:rPr>
              <w:szCs w:val="22"/>
            </w:rPr>
          </w:pPr>
        </w:p>
      </w:tc>
      <w:tc>
        <w:tcPr>
          <w:tcW w:w="2256" w:type="dxa"/>
          <w:tcBorders>
            <w:top w:val="single" w:sz="4" w:space="0" w:color="auto"/>
          </w:tcBorders>
          <w:shd w:val="clear" w:color="auto" w:fill="auto"/>
        </w:tcPr>
        <w:p w14:paraId="36A19650" w14:textId="77777777" w:rsidR="00636481" w:rsidRPr="00502254" w:rsidRDefault="00636481" w:rsidP="00636481">
          <w:pPr>
            <w:pStyle w:val="a4"/>
            <w:jc w:val="right"/>
            <w:rPr>
              <w:noProof/>
              <w:sz w:val="20"/>
              <w:szCs w:val="20"/>
              <w:lang w:eastAsia="el-GR"/>
            </w:rPr>
          </w:pPr>
        </w:p>
      </w:tc>
    </w:tr>
    <w:tr w:rsidR="00636481" w14:paraId="5E612AE4" w14:textId="77777777" w:rsidTr="00076EEF">
      <w:trPr>
        <w:trHeight w:val="1320"/>
        <w:jc w:val="center"/>
      </w:trPr>
      <w:tc>
        <w:tcPr>
          <w:tcW w:w="1716" w:type="dxa"/>
          <w:shd w:val="clear" w:color="auto" w:fill="auto"/>
        </w:tcPr>
        <w:p w14:paraId="3C540213" w14:textId="2C93769E" w:rsidR="00636481" w:rsidRPr="00502254" w:rsidRDefault="00636481" w:rsidP="00636481">
          <w:pPr>
            <w:pStyle w:val="a4"/>
            <w:rPr>
              <w:szCs w:val="22"/>
            </w:rPr>
          </w:pPr>
          <w:r w:rsidRPr="00502254">
            <w:rPr>
              <w:noProof/>
              <w:szCs w:val="22"/>
              <w:lang w:val="el-GR" w:eastAsia="el-GR"/>
            </w:rPr>
            <w:drawing>
              <wp:inline distT="0" distB="0" distL="0" distR="0" wp14:anchorId="5756184E" wp14:editId="65D4B793">
                <wp:extent cx="951230" cy="861695"/>
                <wp:effectExtent l="0" t="0" r="127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61695"/>
                        </a:xfrm>
                        <a:prstGeom prst="rect">
                          <a:avLst/>
                        </a:prstGeom>
                        <a:noFill/>
                        <a:ln>
                          <a:noFill/>
                        </a:ln>
                      </pic:spPr>
                    </pic:pic>
                  </a:graphicData>
                </a:graphic>
              </wp:inline>
            </w:drawing>
          </w:r>
        </w:p>
      </w:tc>
      <w:tc>
        <w:tcPr>
          <w:tcW w:w="4817" w:type="dxa"/>
          <w:shd w:val="clear" w:color="auto" w:fill="auto"/>
        </w:tcPr>
        <w:p w14:paraId="7DE06DA3" w14:textId="49F1EA36" w:rsidR="00636481" w:rsidRPr="00502254" w:rsidRDefault="00636481" w:rsidP="00636481">
          <w:pPr>
            <w:jc w:val="center"/>
            <w:rPr>
              <w:rFonts w:eastAsia="Calibri"/>
              <w:szCs w:val="22"/>
            </w:rPr>
          </w:pPr>
          <w:r w:rsidRPr="00502254">
            <w:rPr>
              <w:rFonts w:eastAsia="Calibri"/>
              <w:noProof/>
              <w:szCs w:val="22"/>
            </w:rPr>
            <w:drawing>
              <wp:inline distT="0" distB="0" distL="0" distR="0" wp14:anchorId="1CEF5B21" wp14:editId="7D809C1C">
                <wp:extent cx="2172335" cy="6134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13410"/>
                        </a:xfrm>
                        <a:prstGeom prst="rect">
                          <a:avLst/>
                        </a:prstGeom>
                        <a:noFill/>
                        <a:ln>
                          <a:noFill/>
                        </a:ln>
                      </pic:spPr>
                    </pic:pic>
                  </a:graphicData>
                </a:graphic>
              </wp:inline>
            </w:drawing>
          </w:r>
        </w:p>
      </w:tc>
      <w:tc>
        <w:tcPr>
          <w:tcW w:w="2256" w:type="dxa"/>
          <w:shd w:val="clear" w:color="auto" w:fill="auto"/>
        </w:tcPr>
        <w:p w14:paraId="25DB0525" w14:textId="740186B7" w:rsidR="00636481" w:rsidRPr="00502254" w:rsidRDefault="00636481" w:rsidP="00636481">
          <w:pPr>
            <w:pStyle w:val="a4"/>
            <w:jc w:val="right"/>
            <w:rPr>
              <w:szCs w:val="22"/>
            </w:rPr>
          </w:pPr>
          <w:r w:rsidRPr="00502254">
            <w:rPr>
              <w:noProof/>
              <w:szCs w:val="22"/>
              <w:lang w:val="el-GR" w:eastAsia="el-GR"/>
            </w:rPr>
            <w:drawing>
              <wp:inline distT="0" distB="0" distL="0" distR="0" wp14:anchorId="2587BEF5" wp14:editId="11B1FB47">
                <wp:extent cx="1194435" cy="718820"/>
                <wp:effectExtent l="0" t="0" r="5715"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4435" cy="718820"/>
                        </a:xfrm>
                        <a:prstGeom prst="rect">
                          <a:avLst/>
                        </a:prstGeom>
                        <a:noFill/>
                        <a:ln>
                          <a:noFill/>
                        </a:ln>
                      </pic:spPr>
                    </pic:pic>
                  </a:graphicData>
                </a:graphic>
              </wp:inline>
            </w:drawing>
          </w:r>
        </w:p>
      </w:tc>
    </w:tr>
    <w:tr w:rsidR="00636481" w:rsidRPr="00F44C77" w14:paraId="0808B765" w14:textId="77777777" w:rsidTr="00076EEF">
      <w:trPr>
        <w:trHeight w:val="279"/>
        <w:jc w:val="center"/>
      </w:trPr>
      <w:tc>
        <w:tcPr>
          <w:tcW w:w="1716" w:type="dxa"/>
          <w:shd w:val="clear" w:color="auto" w:fill="auto"/>
        </w:tcPr>
        <w:p w14:paraId="50B74D7C" w14:textId="77777777" w:rsidR="00636481" w:rsidRPr="00502254" w:rsidRDefault="00636481" w:rsidP="00636481">
          <w:pPr>
            <w:pStyle w:val="a4"/>
            <w:rPr>
              <w:szCs w:val="22"/>
            </w:rPr>
          </w:pPr>
        </w:p>
      </w:tc>
      <w:tc>
        <w:tcPr>
          <w:tcW w:w="4817" w:type="dxa"/>
          <w:shd w:val="clear" w:color="auto" w:fill="auto"/>
        </w:tcPr>
        <w:p w14:paraId="23247407" w14:textId="77777777" w:rsidR="00636481" w:rsidRPr="00F44C77" w:rsidRDefault="00636481" w:rsidP="00636481">
          <w:pPr>
            <w:pStyle w:val="a4"/>
            <w:jc w:val="center"/>
            <w:rPr>
              <w:b/>
              <w:sz w:val="16"/>
              <w:szCs w:val="22"/>
              <w:lang w:val="el-GR"/>
            </w:rPr>
          </w:pPr>
          <w:r w:rsidRPr="00F44C77">
            <w:rPr>
              <w:b/>
              <w:sz w:val="16"/>
              <w:szCs w:val="22"/>
              <w:lang w:val="el-GR"/>
            </w:rPr>
            <w:t>Με τη συγχρηματοδότηση της Ελλάδας και της Ευρωπαϊκής Ένωσης</w:t>
          </w:r>
        </w:p>
      </w:tc>
      <w:tc>
        <w:tcPr>
          <w:tcW w:w="2256" w:type="dxa"/>
          <w:shd w:val="clear" w:color="auto" w:fill="auto"/>
        </w:tcPr>
        <w:p w14:paraId="4883EC30" w14:textId="77777777" w:rsidR="00636481" w:rsidRPr="00F44C77" w:rsidRDefault="00636481" w:rsidP="00636481">
          <w:pPr>
            <w:pStyle w:val="a4"/>
            <w:rPr>
              <w:szCs w:val="22"/>
              <w:lang w:val="el-GR"/>
            </w:rPr>
          </w:pPr>
        </w:p>
      </w:tc>
    </w:tr>
  </w:tbl>
  <w:p w14:paraId="51705BE2" w14:textId="77777777" w:rsidR="00636481" w:rsidRDefault="00636481" w:rsidP="00636481">
    <w:pPr>
      <w:pStyle w:val="a4"/>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sz w:val="20"/>
        <w:szCs w:val="20"/>
      </w:rPr>
      <w:t>72</w:t>
    </w:r>
    <w:r>
      <w:rPr>
        <w:sz w:val="20"/>
        <w:szCs w:val="20"/>
      </w:rPr>
      <w:fldChar w:fldCharType="end"/>
    </w:r>
  </w:p>
  <w:p w14:paraId="02ED9D02" w14:textId="77777777" w:rsidR="00636481" w:rsidRDefault="006364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9057" w14:textId="77777777" w:rsidR="00A76F31" w:rsidRDefault="00A76F31" w:rsidP="00636481">
      <w:pPr>
        <w:spacing w:after="0"/>
      </w:pPr>
      <w:r>
        <w:separator/>
      </w:r>
    </w:p>
  </w:footnote>
  <w:footnote w:type="continuationSeparator" w:id="0">
    <w:p w14:paraId="32BE1A0F" w14:textId="77777777" w:rsidR="00A76F31" w:rsidRDefault="00A76F31" w:rsidP="006364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81"/>
    <w:rsid w:val="000441E3"/>
    <w:rsid w:val="00636481"/>
    <w:rsid w:val="00A76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35BD"/>
  <w15:chartTrackingRefBased/>
  <w15:docId w15:val="{A4EDED92-67FB-407D-B6B0-EF1D662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481"/>
    <w:pPr>
      <w:suppressAutoHyphens/>
      <w:spacing w:after="120" w:line="240" w:lineRule="auto"/>
      <w:jc w:val="both"/>
    </w:pPr>
    <w:rPr>
      <w:rFonts w:eastAsia="Times New Roman"/>
      <w:lang w:val="en-GB" w:eastAsia="zh-CN"/>
    </w:rPr>
  </w:style>
  <w:style w:type="paragraph" w:styleId="1">
    <w:name w:val="heading 1"/>
    <w:basedOn w:val="a"/>
    <w:next w:val="a"/>
    <w:link w:val="1Char"/>
    <w:uiPriority w:val="9"/>
    <w:qFormat/>
    <w:rsid w:val="00636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636481"/>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36481"/>
    <w:rPr>
      <w:rFonts w:ascii="Arial" w:eastAsia="Times New Roman" w:hAnsi="Arial" w:cs="Arial"/>
      <w:b/>
      <w:color w:val="002060"/>
      <w:sz w:val="24"/>
      <w:szCs w:val="22"/>
      <w:lang w:val="en-GB" w:eastAsia="zh-CN"/>
    </w:rPr>
  </w:style>
  <w:style w:type="character" w:customStyle="1" w:styleId="1Char">
    <w:name w:val="Επικεφαλίδα 1 Char"/>
    <w:basedOn w:val="a0"/>
    <w:link w:val="1"/>
    <w:uiPriority w:val="9"/>
    <w:rsid w:val="00636481"/>
    <w:rPr>
      <w:rFonts w:asciiTheme="majorHAnsi" w:eastAsiaTheme="majorEastAsia" w:hAnsiTheme="majorHAnsi" w:cstheme="majorBidi"/>
      <w:color w:val="2E74B5" w:themeColor="accent1" w:themeShade="BF"/>
      <w:sz w:val="32"/>
      <w:szCs w:val="32"/>
      <w:lang w:val="en-GB" w:eastAsia="zh-CN"/>
    </w:rPr>
  </w:style>
  <w:style w:type="paragraph" w:styleId="a3">
    <w:name w:val="header"/>
    <w:basedOn w:val="a"/>
    <w:link w:val="Char"/>
    <w:uiPriority w:val="99"/>
    <w:unhideWhenUsed/>
    <w:rsid w:val="00636481"/>
    <w:pPr>
      <w:tabs>
        <w:tab w:val="center" w:pos="4153"/>
        <w:tab w:val="right" w:pos="8306"/>
      </w:tabs>
      <w:spacing w:after="0"/>
    </w:pPr>
  </w:style>
  <w:style w:type="character" w:customStyle="1" w:styleId="Char">
    <w:name w:val="Κεφαλίδα Char"/>
    <w:basedOn w:val="a0"/>
    <w:link w:val="a3"/>
    <w:uiPriority w:val="99"/>
    <w:rsid w:val="00636481"/>
    <w:rPr>
      <w:rFonts w:eastAsia="Times New Roman"/>
      <w:lang w:val="en-GB" w:eastAsia="zh-CN"/>
    </w:rPr>
  </w:style>
  <w:style w:type="paragraph" w:styleId="a4">
    <w:name w:val="footer"/>
    <w:basedOn w:val="a"/>
    <w:link w:val="Char0"/>
    <w:uiPriority w:val="99"/>
    <w:unhideWhenUsed/>
    <w:rsid w:val="00636481"/>
    <w:pPr>
      <w:tabs>
        <w:tab w:val="center" w:pos="4153"/>
        <w:tab w:val="right" w:pos="8306"/>
      </w:tabs>
      <w:spacing w:after="0"/>
    </w:pPr>
  </w:style>
  <w:style w:type="character" w:customStyle="1" w:styleId="Char0">
    <w:name w:val="Υποσέλιδο Char"/>
    <w:basedOn w:val="a0"/>
    <w:link w:val="a4"/>
    <w:uiPriority w:val="99"/>
    <w:rsid w:val="00636481"/>
    <w:rPr>
      <w:rFonts w:eastAsia="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3715</Characters>
  <Application>Microsoft Office Word</Application>
  <DocSecurity>0</DocSecurity>
  <Lines>30</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2021-02-17T09:58:00Z</dcterms:created>
  <dcterms:modified xsi:type="dcterms:W3CDTF">2021-02-17T09:59:00Z</dcterms:modified>
</cp:coreProperties>
</file>